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E17DC1" w:rsidRPr="00ED0175" w:rsidRDefault="00F0762C" w:rsidP="000942C1">
      <w:pPr>
        <w:tabs>
          <w:tab w:val="left" w:pos="1979"/>
        </w:tabs>
        <w:spacing w:before="120" w:after="0" w:line="240" w:lineRule="auto"/>
        <w:jc w:val="left"/>
        <w:rPr>
          <w:rFonts w:ascii="Arial" w:hAnsi="Arial" w:cs="Arial"/>
          <w:b/>
          <w:bCs/>
          <w:sz w:val="24"/>
          <w:lang w:val="en-US" w:eastAsia="en-US"/>
        </w:rPr>
      </w:pPr>
      <w:bookmarkStart w:id="0" w:name="OLE_LINK283"/>
      <w:r w:rsidRPr="00ED0175">
        <w:rPr>
          <w:rFonts w:ascii="Arial" w:hAnsi="Arial" w:cs="Arial"/>
          <w:b/>
          <w:bCs/>
          <w:sz w:val="24"/>
          <w:lang w:val="en-US" w:eastAsia="en-US"/>
        </w:rPr>
        <w:t>3GPP TSG-RAN WG2 Meeting</w:t>
      </w:r>
      <w:r w:rsidR="000527DD" w:rsidRPr="00ED0175">
        <w:rPr>
          <w:rFonts w:ascii="Arial" w:hAnsi="Arial" w:cs="Arial"/>
          <w:b/>
          <w:bCs/>
          <w:sz w:val="24"/>
          <w:lang w:val="en-US" w:eastAsia="en-US"/>
        </w:rPr>
        <w:t xml:space="preserve"> #103</w:t>
      </w:r>
      <w:r w:rsidR="00024C0E" w:rsidRPr="00ED0175">
        <w:rPr>
          <w:rFonts w:ascii="Arial" w:hAnsi="Arial" w:cs="Arial"/>
          <w:b/>
          <w:bCs/>
          <w:sz w:val="24"/>
          <w:lang w:val="en-US" w:eastAsia="en-US"/>
        </w:rPr>
        <w:t xml:space="preserve">bis    </w:t>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A20554" w:rsidRPr="00ED0175">
        <w:rPr>
          <w:rFonts w:ascii="Arial" w:hAnsi="Arial" w:cs="Arial"/>
          <w:b/>
          <w:bCs/>
          <w:sz w:val="24"/>
          <w:lang w:val="en-US" w:eastAsia="en-US"/>
        </w:rPr>
        <w:tab/>
      </w:r>
      <w:r w:rsidR="001676C1">
        <w:rPr>
          <w:rFonts w:ascii="Arial" w:hAnsi="Arial" w:cs="Arial"/>
          <w:b/>
          <w:bCs/>
          <w:sz w:val="24"/>
          <w:lang w:val="en-US" w:eastAsia="en-US"/>
        </w:rPr>
        <w:t xml:space="preserve">      </w:t>
      </w:r>
      <w:r w:rsidR="000C0B73" w:rsidRPr="00ED0175">
        <w:rPr>
          <w:rFonts w:ascii="Arial" w:hAnsi="Arial" w:cs="Arial"/>
          <w:b/>
          <w:bCs/>
          <w:sz w:val="24"/>
          <w:lang w:val="en-US" w:eastAsia="en-US"/>
        </w:rPr>
        <w:t>R2-18</w:t>
      </w:r>
      <w:r w:rsidR="003223CD">
        <w:rPr>
          <w:rFonts w:ascii="Arial" w:hAnsi="Arial" w:cs="Arial"/>
          <w:b/>
          <w:bCs/>
          <w:sz w:val="24"/>
          <w:lang w:val="en-US" w:eastAsia="en-US"/>
        </w:rPr>
        <w:t>14263</w:t>
      </w:r>
    </w:p>
    <w:bookmarkEnd w:id="0"/>
    <w:p w:rsidR="00003169" w:rsidRPr="00ED0175" w:rsidRDefault="002126DD" w:rsidP="000942C1">
      <w:pPr>
        <w:tabs>
          <w:tab w:val="left" w:pos="1979"/>
        </w:tabs>
        <w:spacing w:before="120" w:after="0" w:line="240" w:lineRule="auto"/>
        <w:jc w:val="left"/>
        <w:rPr>
          <w:rFonts w:ascii="Arial" w:hAnsi="Arial" w:cs="Arial"/>
          <w:b/>
          <w:bCs/>
          <w:sz w:val="24"/>
          <w:lang w:val="en-US" w:eastAsia="en-US"/>
        </w:rPr>
      </w:pPr>
      <w:r w:rsidRPr="00ED0175">
        <w:rPr>
          <w:rFonts w:ascii="Arial" w:hAnsi="Arial" w:cs="Arial"/>
          <w:b/>
          <w:bCs/>
          <w:sz w:val="24"/>
          <w:lang w:val="en-US" w:eastAsia="en-US"/>
        </w:rPr>
        <w:t>Chengdu</w:t>
      </w:r>
      <w:r w:rsidR="006058A6" w:rsidRPr="00ED0175">
        <w:rPr>
          <w:rFonts w:ascii="Arial" w:hAnsi="Arial" w:cs="Arial"/>
          <w:b/>
          <w:bCs/>
          <w:sz w:val="24"/>
          <w:lang w:val="en-US" w:eastAsia="en-US"/>
        </w:rPr>
        <w:t xml:space="preserve">, </w:t>
      </w:r>
      <w:r w:rsidRPr="00ED0175">
        <w:rPr>
          <w:rFonts w:ascii="Arial" w:hAnsi="Arial" w:cs="Arial"/>
          <w:b/>
          <w:bCs/>
          <w:sz w:val="24"/>
          <w:lang w:val="en-US" w:eastAsia="en-US"/>
        </w:rPr>
        <w:t>China</w:t>
      </w:r>
      <w:r w:rsidR="006058A6" w:rsidRPr="00ED0175">
        <w:rPr>
          <w:rFonts w:ascii="Arial" w:hAnsi="Arial" w:cs="Arial"/>
          <w:b/>
          <w:bCs/>
          <w:sz w:val="24"/>
          <w:lang w:val="en-US" w:eastAsia="en-US"/>
        </w:rPr>
        <w:t xml:space="preserve">, </w:t>
      </w:r>
      <w:r w:rsidRPr="00ED0175">
        <w:rPr>
          <w:rFonts w:ascii="Arial" w:hAnsi="Arial" w:cs="Arial"/>
          <w:b/>
          <w:bCs/>
          <w:sz w:val="24"/>
          <w:lang w:val="en-US" w:eastAsia="en-US"/>
        </w:rPr>
        <w:t>8</w:t>
      </w:r>
      <w:r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 </w:t>
      </w:r>
      <w:r w:rsidRPr="00ED0175">
        <w:rPr>
          <w:rFonts w:ascii="Arial" w:hAnsi="Arial" w:cs="Arial"/>
          <w:b/>
          <w:bCs/>
          <w:sz w:val="24"/>
          <w:lang w:val="en-US" w:eastAsia="en-US"/>
        </w:rPr>
        <w:t>12</w:t>
      </w:r>
      <w:r w:rsidR="00CD174F" w:rsidRPr="00AE0583">
        <w:rPr>
          <w:rFonts w:ascii="Arial" w:hAnsi="Arial" w:cs="Arial"/>
          <w:b/>
          <w:bCs/>
          <w:sz w:val="24"/>
          <w:vertAlign w:val="superscript"/>
          <w:lang w:val="en-US" w:eastAsia="en-US"/>
        </w:rPr>
        <w:t>th</w:t>
      </w:r>
      <w:r w:rsidR="00CD174F" w:rsidRPr="00ED0175">
        <w:rPr>
          <w:rFonts w:ascii="Arial" w:hAnsi="Arial" w:cs="Arial"/>
          <w:b/>
          <w:bCs/>
          <w:sz w:val="24"/>
          <w:lang w:val="en-US" w:eastAsia="en-US"/>
        </w:rPr>
        <w:t xml:space="preserve"> </w:t>
      </w:r>
      <w:r w:rsidR="003D7F3A" w:rsidRPr="00ED0175">
        <w:rPr>
          <w:rFonts w:ascii="Arial" w:hAnsi="Arial" w:cs="Arial"/>
          <w:b/>
          <w:bCs/>
          <w:sz w:val="24"/>
          <w:lang w:val="en-US" w:eastAsia="en-US"/>
        </w:rPr>
        <w:t>October</w:t>
      </w:r>
      <w:r w:rsidR="00CD174F" w:rsidRPr="00ED0175">
        <w:rPr>
          <w:rFonts w:ascii="Arial" w:hAnsi="Arial" w:cs="Arial"/>
          <w:b/>
          <w:bCs/>
          <w:sz w:val="24"/>
          <w:lang w:val="en-US" w:eastAsia="en-US"/>
        </w:rPr>
        <w:t xml:space="preserve"> 2018</w:t>
      </w:r>
      <w:r w:rsidR="001676C1">
        <w:rPr>
          <w:rFonts w:ascii="Arial" w:hAnsi="Arial" w:cs="Arial"/>
          <w:b/>
          <w:bCs/>
          <w:sz w:val="24"/>
          <w:lang w:val="en-US" w:eastAsia="en-US"/>
        </w:rPr>
        <w:t xml:space="preserve">                </w:t>
      </w:r>
      <w:proofErr w:type="gramStart"/>
      <w:r w:rsidR="001676C1">
        <w:rPr>
          <w:rFonts w:ascii="Arial" w:hAnsi="Arial" w:cs="Arial"/>
          <w:b/>
          <w:bCs/>
          <w:sz w:val="24"/>
          <w:lang w:val="en-US" w:eastAsia="en-US"/>
        </w:rPr>
        <w:t xml:space="preserve">  </w:t>
      </w:r>
      <w:r w:rsidR="004C7612">
        <w:rPr>
          <w:rFonts w:ascii="Arial" w:hAnsi="Arial" w:cs="Arial"/>
          <w:b/>
          <w:bCs/>
          <w:sz w:val="24"/>
          <w:lang w:val="en-US" w:eastAsia="en-US"/>
        </w:rPr>
        <w:t xml:space="preserve"> </w:t>
      </w:r>
      <w:r w:rsidR="00C923D3">
        <w:rPr>
          <w:rFonts w:ascii="Arial" w:hAnsi="Arial" w:cs="Arial"/>
          <w:b/>
          <w:bCs/>
          <w:sz w:val="24"/>
          <w:lang w:val="en-US" w:eastAsia="en-US"/>
        </w:rPr>
        <w:t>(</w:t>
      </w:r>
      <w:proofErr w:type="gramEnd"/>
      <w:r w:rsidR="00C923D3">
        <w:rPr>
          <w:rFonts w:ascii="Arial" w:hAnsi="Arial" w:cs="Arial"/>
          <w:b/>
          <w:bCs/>
          <w:sz w:val="24"/>
          <w:lang w:val="en-US" w:eastAsia="en-US"/>
        </w:rPr>
        <w:t>Revision of R2-181179</w:t>
      </w:r>
      <w:r w:rsidR="00D065B5">
        <w:rPr>
          <w:rFonts w:ascii="Arial" w:hAnsi="Arial" w:cs="Arial"/>
          <w:b/>
          <w:bCs/>
          <w:sz w:val="24"/>
          <w:lang w:val="en-US" w:eastAsia="en-US"/>
        </w:rPr>
        <w:t>1</w:t>
      </w:r>
      <w:r w:rsidR="001676C1">
        <w:rPr>
          <w:rFonts w:ascii="Arial" w:hAnsi="Arial" w:cs="Arial"/>
          <w:b/>
          <w:bCs/>
          <w:sz w:val="24"/>
          <w:lang w:val="en-US" w:eastAsia="en-US"/>
        </w:rPr>
        <w:t>)</w:t>
      </w:r>
    </w:p>
    <w:p w:rsidR="00141840" w:rsidRPr="00141840" w:rsidRDefault="00141840" w:rsidP="00141840">
      <w:pPr>
        <w:tabs>
          <w:tab w:val="left" w:pos="1979"/>
        </w:tabs>
        <w:spacing w:line="240" w:lineRule="auto"/>
        <w:jc w:val="left"/>
        <w:rPr>
          <w:rFonts w:ascii="Arial" w:hAnsi="Arial" w:cs="Arial"/>
          <w:b/>
          <w:bCs/>
          <w:lang w:val="en-US" w:eastAsia="en-US"/>
        </w:rPr>
      </w:pPr>
    </w:p>
    <w:p w:rsidR="00003169" w:rsidRPr="00775406" w:rsidRDefault="00003169"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 xml:space="preserve">Source: </w:t>
      </w:r>
      <w:r w:rsidRPr="00775406">
        <w:rPr>
          <w:rFonts w:ascii="Arial" w:hAnsi="Arial" w:cs="Arial"/>
          <w:b/>
          <w:bCs/>
          <w:sz w:val="24"/>
          <w:lang w:val="en-US" w:eastAsia="en-US"/>
        </w:rPr>
        <w:tab/>
        <w:t xml:space="preserve">vivo </w:t>
      </w:r>
    </w:p>
    <w:p w:rsidR="00003169" w:rsidRPr="00775406" w:rsidRDefault="00003169" w:rsidP="000942C1">
      <w:pPr>
        <w:tabs>
          <w:tab w:val="left" w:pos="1979"/>
        </w:tabs>
        <w:spacing w:before="120" w:after="0" w:line="240" w:lineRule="auto"/>
        <w:ind w:left="1979" w:hanging="1979"/>
        <w:jc w:val="left"/>
        <w:rPr>
          <w:rFonts w:ascii="Arial" w:hAnsi="Arial" w:cs="Arial"/>
          <w:b/>
          <w:bCs/>
          <w:sz w:val="24"/>
          <w:lang w:val="en-US"/>
        </w:rPr>
      </w:pPr>
      <w:r w:rsidRPr="00775406">
        <w:rPr>
          <w:rFonts w:ascii="Arial" w:hAnsi="Arial" w:cs="Arial"/>
          <w:b/>
          <w:bCs/>
          <w:sz w:val="24"/>
          <w:lang w:val="en-US" w:eastAsia="en-US"/>
        </w:rPr>
        <w:t xml:space="preserve">Title:  </w:t>
      </w:r>
      <w:r w:rsidRPr="00775406">
        <w:rPr>
          <w:rFonts w:ascii="Arial" w:hAnsi="Arial" w:cs="Arial"/>
          <w:b/>
          <w:bCs/>
          <w:sz w:val="24"/>
          <w:lang w:val="en-US" w:eastAsia="en-US"/>
        </w:rPr>
        <w:tab/>
      </w:r>
      <w:r w:rsidR="006F69C4" w:rsidRPr="00775406">
        <w:rPr>
          <w:rFonts w:ascii="Arial" w:hAnsi="Arial" w:cs="Arial"/>
          <w:b/>
          <w:bCs/>
          <w:sz w:val="24"/>
          <w:lang w:val="en-US"/>
        </w:rPr>
        <w:t>RAN2 impacts of 2-</w:t>
      </w:r>
      <w:r w:rsidR="00615430" w:rsidRPr="00775406">
        <w:rPr>
          <w:rFonts w:ascii="Arial" w:hAnsi="Arial" w:cs="Arial"/>
          <w:b/>
          <w:bCs/>
          <w:sz w:val="24"/>
          <w:lang w:val="en-US"/>
        </w:rPr>
        <w:t>s</w:t>
      </w:r>
      <w:r w:rsidR="003B0F05" w:rsidRPr="00775406">
        <w:rPr>
          <w:rFonts w:ascii="Arial" w:hAnsi="Arial" w:cs="Arial"/>
          <w:b/>
          <w:bCs/>
          <w:sz w:val="24"/>
          <w:lang w:val="en-US"/>
        </w:rPr>
        <w:t xml:space="preserve">tep </w:t>
      </w:r>
      <w:r w:rsidR="00BB76A7" w:rsidRPr="00775406">
        <w:rPr>
          <w:rFonts w:ascii="Arial" w:hAnsi="Arial" w:cs="Arial"/>
          <w:b/>
          <w:bCs/>
          <w:sz w:val="24"/>
          <w:lang w:val="en-US"/>
        </w:rPr>
        <w:t>RACH</w:t>
      </w:r>
    </w:p>
    <w:p w:rsidR="00656311" w:rsidRPr="00775406" w:rsidRDefault="00656311" w:rsidP="000942C1">
      <w:pPr>
        <w:tabs>
          <w:tab w:val="left" w:pos="1979"/>
        </w:tabs>
        <w:spacing w:before="120" w:after="0" w:line="240" w:lineRule="auto"/>
        <w:jc w:val="left"/>
        <w:rPr>
          <w:rFonts w:ascii="Arial" w:hAnsi="Arial" w:cs="Arial"/>
          <w:b/>
          <w:bCs/>
          <w:sz w:val="24"/>
          <w:lang w:val="en-US"/>
        </w:rPr>
      </w:pPr>
      <w:r w:rsidRPr="00775406">
        <w:rPr>
          <w:rFonts w:ascii="Arial" w:hAnsi="Arial" w:cs="Arial"/>
          <w:b/>
          <w:bCs/>
          <w:sz w:val="24"/>
          <w:lang w:val="en-US" w:eastAsia="en-US"/>
        </w:rPr>
        <w:t>Agenda Item:</w:t>
      </w:r>
      <w:r w:rsidRPr="00775406">
        <w:rPr>
          <w:rFonts w:ascii="Arial" w:hAnsi="Arial" w:cs="Arial"/>
          <w:b/>
          <w:bCs/>
          <w:sz w:val="24"/>
          <w:lang w:val="en-US" w:eastAsia="en-US"/>
        </w:rPr>
        <w:tab/>
      </w:r>
      <w:r w:rsidR="00A45D8B" w:rsidRPr="00775406">
        <w:rPr>
          <w:rFonts w:ascii="Arial" w:hAnsi="Arial" w:cs="Arial"/>
          <w:b/>
          <w:bCs/>
          <w:sz w:val="24"/>
          <w:lang w:val="en-US" w:eastAsia="en-US"/>
        </w:rPr>
        <w:t>11.2.</w:t>
      </w:r>
      <w:r w:rsidR="008A1D2A" w:rsidRPr="00775406">
        <w:rPr>
          <w:rFonts w:ascii="Arial" w:hAnsi="Arial" w:cs="Arial"/>
          <w:b/>
          <w:bCs/>
          <w:sz w:val="24"/>
          <w:lang w:val="en-US" w:eastAsia="en-US"/>
        </w:rPr>
        <w:t>1</w:t>
      </w:r>
      <w:r w:rsidR="00A45D8B" w:rsidRPr="00775406">
        <w:rPr>
          <w:rFonts w:ascii="Arial" w:hAnsi="Arial" w:cs="Arial"/>
          <w:b/>
          <w:bCs/>
          <w:sz w:val="24"/>
          <w:lang w:val="en-US" w:eastAsia="en-US"/>
        </w:rPr>
        <w:t>.</w:t>
      </w:r>
      <w:r w:rsidR="008A1D2A" w:rsidRPr="00775406">
        <w:rPr>
          <w:rFonts w:ascii="Arial" w:hAnsi="Arial" w:cs="Arial"/>
          <w:b/>
          <w:bCs/>
          <w:sz w:val="24"/>
          <w:lang w:val="en-US" w:eastAsia="en-US"/>
        </w:rPr>
        <w:t>1</w:t>
      </w:r>
    </w:p>
    <w:p w:rsidR="00656311" w:rsidRPr="00775406" w:rsidRDefault="00656311" w:rsidP="000942C1">
      <w:pPr>
        <w:tabs>
          <w:tab w:val="left" w:pos="1979"/>
        </w:tabs>
        <w:spacing w:before="120" w:after="0" w:line="240" w:lineRule="auto"/>
        <w:jc w:val="left"/>
        <w:rPr>
          <w:rFonts w:ascii="Arial" w:hAnsi="Arial" w:cs="Arial"/>
          <w:b/>
          <w:bCs/>
          <w:sz w:val="24"/>
          <w:lang w:val="en-US" w:eastAsia="en-US"/>
        </w:rPr>
      </w:pPr>
      <w:r w:rsidRPr="00775406">
        <w:rPr>
          <w:rFonts w:ascii="Arial" w:hAnsi="Arial" w:cs="Arial"/>
          <w:b/>
          <w:bCs/>
          <w:sz w:val="24"/>
          <w:lang w:val="en-US" w:eastAsia="en-US"/>
        </w:rPr>
        <w:t>Document for:</w:t>
      </w:r>
      <w:r w:rsidRPr="00775406">
        <w:rPr>
          <w:rFonts w:ascii="Arial" w:hAnsi="Arial" w:cs="Arial"/>
          <w:b/>
          <w:bCs/>
          <w:sz w:val="24"/>
          <w:lang w:val="en-US" w:eastAsia="en-US"/>
        </w:rPr>
        <w:tab/>
        <w:t>Discussion and Decision</w:t>
      </w:r>
    </w:p>
    <w:p w:rsidR="00703220" w:rsidRDefault="00703220" w:rsidP="00AE0583">
      <w:pPr>
        <w:pStyle w:val="1"/>
        <w:spacing w:after="0"/>
        <w:jc w:val="left"/>
      </w:pPr>
      <w:bookmarkStart w:id="1" w:name="_Ref165266342"/>
      <w:r w:rsidRPr="001109BD">
        <w:t>Introduction</w:t>
      </w:r>
      <w:bookmarkEnd w:id="1"/>
    </w:p>
    <w:p w:rsidR="00FB5B6C" w:rsidRDefault="000D3FA7" w:rsidP="00AE0583">
      <w:pPr>
        <w:spacing w:line="240" w:lineRule="auto"/>
        <w:rPr>
          <w:bCs/>
          <w:szCs w:val="22"/>
        </w:rPr>
      </w:pPr>
      <w:r>
        <w:rPr>
          <w:bCs/>
          <w:szCs w:val="22"/>
        </w:rPr>
        <w:t>In previous RAN2</w:t>
      </w:r>
      <w:r w:rsidR="00FB5B6C">
        <w:rPr>
          <w:bCs/>
          <w:szCs w:val="22"/>
        </w:rPr>
        <w:t xml:space="preserve"> meetings, the following agreements</w:t>
      </w:r>
      <w:r w:rsidR="008178FF">
        <w:rPr>
          <w:bCs/>
          <w:szCs w:val="22"/>
        </w:rPr>
        <w:t xml:space="preserve"> on 2-step</w:t>
      </w:r>
      <w:r w:rsidR="00403C85">
        <w:rPr>
          <w:bCs/>
          <w:szCs w:val="22"/>
        </w:rPr>
        <w:t xml:space="preserve"> </w:t>
      </w:r>
      <w:r w:rsidR="00C84651">
        <w:rPr>
          <w:bCs/>
          <w:szCs w:val="22"/>
        </w:rPr>
        <w:t>CBRA procedure</w:t>
      </w:r>
      <w:r w:rsidR="00FB5B6C">
        <w:rPr>
          <w:bCs/>
          <w:szCs w:val="22"/>
        </w:rPr>
        <w:t xml:space="preserve"> have been made [1] [2].</w:t>
      </w:r>
    </w:p>
    <w:p w:rsidR="00615430" w:rsidRPr="00E03F8E" w:rsidRDefault="00615430" w:rsidP="00AE0583">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rPr>
      </w:pPr>
      <w:r w:rsidRPr="00E03F8E">
        <w:rPr>
          <w:rFonts w:ascii="Times New Roman" w:hAnsi="Times New Roman"/>
          <w:sz w:val="22"/>
          <w:szCs w:val="22"/>
        </w:rPr>
        <w:t>R</w:t>
      </w:r>
      <w:r>
        <w:rPr>
          <w:rFonts w:ascii="Times New Roman" w:hAnsi="Times New Roman"/>
          <w:sz w:val="22"/>
          <w:szCs w:val="22"/>
        </w:rPr>
        <w:t xml:space="preserve">AN2 </w:t>
      </w:r>
      <w:r w:rsidRPr="00E03F8E">
        <w:rPr>
          <w:rFonts w:ascii="Times New Roman" w:hAnsi="Times New Roman"/>
          <w:sz w:val="22"/>
          <w:szCs w:val="22"/>
        </w:rPr>
        <w:t>AH-1807:</w:t>
      </w:r>
    </w:p>
    <w:p w:rsidR="00615430" w:rsidRDefault="00615430" w:rsidP="00AE0583">
      <w:pPr>
        <w:pStyle w:val="Doc-text2"/>
        <w:pBdr>
          <w:top w:val="single" w:sz="4" w:space="1" w:color="auto"/>
          <w:left w:val="single" w:sz="4" w:space="4" w:color="auto"/>
          <w:bottom w:val="single" w:sz="4" w:space="1" w:color="auto"/>
          <w:right w:val="single" w:sz="4" w:space="4" w:color="auto"/>
        </w:pBdr>
        <w:spacing w:after="240"/>
        <w:rPr>
          <w:rFonts w:eastAsia="宋体"/>
          <w:lang w:eastAsia="zh-CN"/>
        </w:rPr>
      </w:pPr>
      <w:r w:rsidRPr="00FC2C2C">
        <w:rPr>
          <w:rFonts w:eastAsia="宋体" w:hint="eastAsia"/>
          <w:lang w:eastAsia="zh-CN"/>
        </w:rPr>
        <w:t>=&gt;</w:t>
      </w:r>
      <w:r w:rsidRPr="00E051AD">
        <w:t xml:space="preserve"> </w:t>
      </w:r>
      <w:r w:rsidRPr="00A175C2">
        <w:rPr>
          <w:rFonts w:ascii="Times New Roman" w:hAnsi="Times New Roman"/>
          <w:sz w:val="22"/>
          <w:szCs w:val="22"/>
        </w:rPr>
        <w:t>Both 2-step RACH procedures and enhancements to 4-step RACH</w:t>
      </w:r>
      <w:r>
        <w:rPr>
          <w:rFonts w:ascii="Times New Roman" w:hAnsi="Times New Roman"/>
          <w:sz w:val="22"/>
          <w:szCs w:val="22"/>
        </w:rPr>
        <w:t xml:space="preserve"> </w:t>
      </w:r>
      <w:r w:rsidRPr="00A175C2">
        <w:rPr>
          <w:rFonts w:ascii="Times New Roman" w:hAnsi="Times New Roman"/>
          <w:sz w:val="22"/>
          <w:szCs w:val="22"/>
        </w:rPr>
        <w:t>for reduced transmission</w:t>
      </w:r>
      <w:r>
        <w:rPr>
          <w:rFonts w:ascii="Times New Roman" w:hAnsi="Times New Roman"/>
          <w:sz w:val="22"/>
          <w:szCs w:val="22"/>
        </w:rPr>
        <w:t xml:space="preserve"> </w:t>
      </w:r>
      <w:r w:rsidRPr="00A175C2">
        <w:rPr>
          <w:rFonts w:ascii="Times New Roman" w:hAnsi="Times New Roman"/>
          <w:sz w:val="22"/>
          <w:szCs w:val="22"/>
        </w:rPr>
        <w:t>opportunities should be studied.</w:t>
      </w:r>
      <w:r w:rsidRPr="00E051AD">
        <w:rPr>
          <w:rFonts w:eastAsia="宋体"/>
          <w:lang w:eastAsia="zh-CN"/>
        </w:rPr>
        <w:t xml:space="preserve"> </w:t>
      </w:r>
      <w:bookmarkStart w:id="2" w:name="OLE_LINK18"/>
    </w:p>
    <w:bookmarkEnd w:id="2"/>
    <w:p w:rsidR="00615430" w:rsidRDefault="00615430" w:rsidP="00AE0583">
      <w:pPr>
        <w:pStyle w:val="Doc-text2"/>
        <w:pBdr>
          <w:top w:val="single" w:sz="4" w:space="1" w:color="auto"/>
          <w:left w:val="single" w:sz="4" w:space="4" w:color="auto"/>
          <w:bottom w:val="single" w:sz="4" w:space="1" w:color="auto"/>
          <w:right w:val="single" w:sz="4" w:space="4" w:color="auto"/>
        </w:pBdr>
        <w:rPr>
          <w:rFonts w:ascii="Times New Roman" w:hAnsi="Times New Roman"/>
          <w:sz w:val="22"/>
          <w:szCs w:val="22"/>
          <w:lang w:val="en-US" w:eastAsia="zh-TW"/>
        </w:rPr>
      </w:pPr>
      <w:r w:rsidRPr="00E03F8E">
        <w:rPr>
          <w:rFonts w:ascii="Times New Roman" w:hAnsi="Times New Roman"/>
          <w:sz w:val="22"/>
          <w:szCs w:val="22"/>
          <w:lang w:val="en-US" w:eastAsia="zh-TW"/>
        </w:rPr>
        <w:t>RAN2</w:t>
      </w:r>
      <w:r>
        <w:rPr>
          <w:rFonts w:ascii="Times New Roman" w:hAnsi="Times New Roman"/>
          <w:sz w:val="22"/>
          <w:szCs w:val="22"/>
          <w:lang w:val="en-US" w:eastAsia="zh-TW"/>
        </w:rPr>
        <w:t xml:space="preserve"> </w:t>
      </w:r>
      <w:r w:rsidRPr="00E03F8E">
        <w:rPr>
          <w:rFonts w:ascii="Times New Roman" w:hAnsi="Times New Roman"/>
          <w:sz w:val="22"/>
          <w:szCs w:val="22"/>
          <w:lang w:val="en-US" w:eastAsia="zh-TW"/>
        </w:rPr>
        <w:t>#10</w:t>
      </w:r>
      <w:r>
        <w:rPr>
          <w:rFonts w:ascii="Times New Roman" w:hAnsi="Times New Roman"/>
          <w:sz w:val="22"/>
          <w:szCs w:val="22"/>
          <w:lang w:val="en-US" w:eastAsia="zh-TW"/>
        </w:rPr>
        <w:t>3</w:t>
      </w:r>
      <w:r w:rsidRPr="00E03F8E">
        <w:rPr>
          <w:rFonts w:ascii="Times New Roman" w:hAnsi="Times New Roman"/>
          <w:sz w:val="22"/>
          <w:szCs w:val="22"/>
          <w:lang w:val="en-US" w:eastAsia="zh-TW"/>
        </w:rPr>
        <w:t>:</w:t>
      </w:r>
    </w:p>
    <w:p w:rsidR="00615430" w:rsidRDefault="00615430" w:rsidP="00AE0583">
      <w:pPr>
        <w:pStyle w:val="Doc-text2"/>
        <w:pBdr>
          <w:top w:val="single" w:sz="4" w:space="1" w:color="auto"/>
          <w:left w:val="single" w:sz="4" w:space="4" w:color="auto"/>
          <w:bottom w:val="single" w:sz="4" w:space="1" w:color="auto"/>
          <w:right w:val="single" w:sz="4" w:space="4" w:color="auto"/>
        </w:pBdr>
        <w:spacing w:after="240"/>
        <w:rPr>
          <w:rFonts w:eastAsia="宋体"/>
          <w:lang w:eastAsia="zh-CN"/>
        </w:rPr>
      </w:pPr>
      <w:r w:rsidRPr="00FC2C2C">
        <w:rPr>
          <w:rFonts w:eastAsia="宋体" w:hint="eastAsia"/>
          <w:lang w:eastAsia="zh-CN"/>
        </w:rPr>
        <w:t>=&gt;</w:t>
      </w:r>
      <w:r w:rsidRPr="00E051AD">
        <w:t xml:space="preserve"> </w:t>
      </w:r>
      <w:r>
        <w:rPr>
          <w:rFonts w:ascii="Times New Roman" w:hAnsi="Times New Roman"/>
          <w:sz w:val="22"/>
          <w:szCs w:val="22"/>
        </w:rPr>
        <w:t>RAN2 assumes that all Random access triggers in 38.300 9.2.6 may be applicable for 2-s</w:t>
      </w:r>
      <w:r w:rsidRPr="00A175C2">
        <w:rPr>
          <w:rFonts w:ascii="Times New Roman" w:hAnsi="Times New Roman"/>
          <w:sz w:val="22"/>
          <w:szCs w:val="22"/>
        </w:rPr>
        <w:t>tep</w:t>
      </w:r>
      <w:r>
        <w:rPr>
          <w:rFonts w:ascii="Times New Roman" w:hAnsi="Times New Roman"/>
          <w:sz w:val="22"/>
          <w:szCs w:val="22"/>
        </w:rPr>
        <w:t xml:space="preserve"> CBRA.</w:t>
      </w:r>
      <w:r w:rsidRPr="00E051AD">
        <w:rPr>
          <w:rFonts w:eastAsia="宋体"/>
          <w:lang w:eastAsia="zh-CN"/>
        </w:rPr>
        <w:t xml:space="preserve"> </w:t>
      </w:r>
    </w:p>
    <w:p w:rsidR="00437874" w:rsidRPr="00463C46" w:rsidRDefault="00437874" w:rsidP="00AE0583">
      <w:pPr>
        <w:spacing w:line="240" w:lineRule="auto"/>
        <w:rPr>
          <w:bCs/>
          <w:szCs w:val="22"/>
        </w:rPr>
      </w:pPr>
      <w:r>
        <w:rPr>
          <w:bCs/>
          <w:szCs w:val="22"/>
        </w:rPr>
        <w:t>I</w:t>
      </w:r>
      <w:r w:rsidR="00BE56D8">
        <w:rPr>
          <w:bCs/>
          <w:szCs w:val="22"/>
        </w:rPr>
        <w:t xml:space="preserve">n this contribution, we </w:t>
      </w:r>
      <w:r w:rsidR="00CC6CC6">
        <w:rPr>
          <w:bCs/>
          <w:szCs w:val="22"/>
        </w:rPr>
        <w:t xml:space="preserve">would like to </w:t>
      </w:r>
      <w:r w:rsidR="00BE56D8">
        <w:rPr>
          <w:bCs/>
          <w:szCs w:val="22"/>
        </w:rPr>
        <w:t>provide</w:t>
      </w:r>
      <w:r>
        <w:rPr>
          <w:bCs/>
          <w:szCs w:val="22"/>
        </w:rPr>
        <w:t xml:space="preserve"> our understanding on the RAN2 impac</w:t>
      </w:r>
      <w:r w:rsidR="001B4784">
        <w:rPr>
          <w:bCs/>
          <w:szCs w:val="22"/>
        </w:rPr>
        <w:t>ts of 2-</w:t>
      </w:r>
      <w:r w:rsidR="00BE56D8">
        <w:rPr>
          <w:bCs/>
          <w:szCs w:val="22"/>
        </w:rPr>
        <w:t>s</w:t>
      </w:r>
      <w:r w:rsidR="001B4784">
        <w:rPr>
          <w:bCs/>
          <w:szCs w:val="22"/>
        </w:rPr>
        <w:t xml:space="preserve">tep </w:t>
      </w:r>
      <w:r w:rsidR="00D218C1">
        <w:rPr>
          <w:bCs/>
          <w:szCs w:val="22"/>
        </w:rPr>
        <w:t>CBRA</w:t>
      </w:r>
      <w:r w:rsidR="003B64E9">
        <w:rPr>
          <w:bCs/>
          <w:szCs w:val="22"/>
        </w:rPr>
        <w:t xml:space="preserve"> pr</w:t>
      </w:r>
      <w:r w:rsidR="00492DDF">
        <w:rPr>
          <w:bCs/>
          <w:szCs w:val="22"/>
        </w:rPr>
        <w:t>ocedure</w:t>
      </w:r>
      <w:r w:rsidR="00D218C1">
        <w:rPr>
          <w:bCs/>
          <w:szCs w:val="22"/>
        </w:rPr>
        <w:t>.</w:t>
      </w:r>
    </w:p>
    <w:p w:rsidR="000D0CDA" w:rsidRDefault="000D0CDA" w:rsidP="008B1B32">
      <w:pPr>
        <w:pStyle w:val="1"/>
        <w:spacing w:after="0"/>
        <w:jc w:val="left"/>
        <w:rPr>
          <w:lang w:val="en-US"/>
        </w:rPr>
      </w:pPr>
      <w:r>
        <w:rPr>
          <w:rFonts w:hint="eastAsia"/>
        </w:rPr>
        <w:t>Discussion</w:t>
      </w:r>
      <w:r>
        <w:rPr>
          <w:lang w:val="en-US"/>
        </w:rPr>
        <w:t xml:space="preserve"> </w:t>
      </w:r>
    </w:p>
    <w:p w:rsidR="001C6870" w:rsidRPr="00422403" w:rsidRDefault="00347C40" w:rsidP="00721EA5">
      <w:pPr>
        <w:spacing w:line="240" w:lineRule="auto"/>
      </w:pPr>
      <w:r>
        <w:rPr>
          <w:rFonts w:hint="eastAsia"/>
          <w:lang w:val="en-US"/>
        </w:rPr>
        <w:t xml:space="preserve">In NR-U, </w:t>
      </w:r>
      <w:r w:rsidR="00CA1AE0">
        <w:rPr>
          <w:lang w:val="en-US"/>
        </w:rPr>
        <w:t xml:space="preserve">both </w:t>
      </w:r>
      <w:r w:rsidR="00CA1AE0">
        <w:t xml:space="preserve">UE and </w:t>
      </w:r>
      <w:proofErr w:type="spellStart"/>
      <w:r w:rsidR="00CA1AE0">
        <w:t>gNB</w:t>
      </w:r>
      <w:proofErr w:type="spellEnd"/>
      <w:r w:rsidR="00CA1AE0">
        <w:t xml:space="preserve"> </w:t>
      </w:r>
      <w:r>
        <w:t xml:space="preserve">have to perform LBT </w:t>
      </w:r>
      <w:r w:rsidR="00F1268D">
        <w:t xml:space="preserve">procedure </w:t>
      </w:r>
      <w:r>
        <w:t>for channel access befor</w:t>
      </w:r>
      <w:r w:rsidR="00114854">
        <w:t xml:space="preserve">e </w:t>
      </w:r>
      <w:r w:rsidR="009F186A">
        <w:t>transmitting a message</w:t>
      </w:r>
      <w:r>
        <w:t xml:space="preserve">. Due to the uncertain </w:t>
      </w:r>
      <w:r w:rsidR="00114854">
        <w:t>characteristic</w:t>
      </w:r>
      <w:r>
        <w:t xml:space="preserve"> </w:t>
      </w:r>
      <w:r w:rsidR="00114854">
        <w:t xml:space="preserve">of LBT, additional latency may be introduced into the total access delay. Therefore, </w:t>
      </w:r>
      <w:r w:rsidR="00301F35">
        <w:t xml:space="preserve">2-step CBRA procedure has been </w:t>
      </w:r>
      <w:r w:rsidR="00AA78B7">
        <w:t xml:space="preserve">widely </w:t>
      </w:r>
      <w:r w:rsidR="00CC6CC6">
        <w:t>considered</w:t>
      </w:r>
      <w:r w:rsidR="001C6870">
        <w:t xml:space="preserve">, which helps to reduce the impact of LBT on </w:t>
      </w:r>
      <w:r w:rsidR="00836DF9">
        <w:t>CB</w:t>
      </w:r>
      <w:r w:rsidR="001C6870">
        <w:t>RA procedure.</w:t>
      </w:r>
      <w:r w:rsidR="00CC6CC6">
        <w:t xml:space="preserve"> </w:t>
      </w:r>
    </w:p>
    <w:p w:rsidR="00F86CB4" w:rsidRDefault="009E3F9F" w:rsidP="00FA76FA">
      <w:pPr>
        <w:pStyle w:val="2"/>
        <w:keepLines w:val="0"/>
        <w:tabs>
          <w:tab w:val="clear" w:pos="1002"/>
          <w:tab w:val="num" w:pos="576"/>
        </w:tabs>
        <w:spacing w:line="240" w:lineRule="auto"/>
        <w:ind w:left="0" w:firstLine="0"/>
        <w:jc w:val="left"/>
      </w:pPr>
      <w:r>
        <w:t xml:space="preserve">Model of </w:t>
      </w:r>
      <w:r w:rsidR="00FA76FA">
        <w:t>CBRA</w:t>
      </w:r>
      <w:r w:rsidR="009B4CB7">
        <w:t xml:space="preserve"> procedure f</w:t>
      </w:r>
      <w:r w:rsidR="00EA02B0">
        <w:t>rom 4-step t</w:t>
      </w:r>
      <w:r w:rsidR="008F167E">
        <w:t>o 2-step</w:t>
      </w:r>
    </w:p>
    <w:p w:rsidR="00766B0A" w:rsidRDefault="00D220AF" w:rsidP="00DA13E7">
      <w:pPr>
        <w:spacing w:line="240" w:lineRule="auto"/>
      </w:pPr>
      <w:r>
        <w:rPr>
          <w:rFonts w:hint="eastAsia"/>
        </w:rPr>
        <w:t xml:space="preserve">An example </w:t>
      </w:r>
      <w:r>
        <w:t>of CBRA procedure from 4-step to 2-step is demonstrated in the Figure 1</w:t>
      </w:r>
      <w:r w:rsidR="0023295A">
        <w:t xml:space="preserve"> below</w:t>
      </w:r>
      <w:r>
        <w:t xml:space="preserve">. </w:t>
      </w:r>
      <w:r w:rsidR="009424A4">
        <w:t xml:space="preserve">In our opinions, the nature of the 2-step CBRA </w:t>
      </w:r>
      <w:r w:rsidR="009424A4">
        <w:rPr>
          <w:lang w:eastAsia="x-none"/>
        </w:rPr>
        <w:t xml:space="preserve">procedure </w:t>
      </w:r>
      <w:r w:rsidR="009424A4">
        <w:t xml:space="preserve">is that </w:t>
      </w:r>
      <w:r w:rsidR="009424A4">
        <w:rPr>
          <w:lang w:eastAsia="x-none"/>
        </w:rPr>
        <w:t>the new Msg1 of the 2-step CBRA is a combination of the Msg1 and Msg3 of the 4-step CBRA, and t</w:t>
      </w:r>
      <w:r w:rsidR="0090693B">
        <w:rPr>
          <w:lang w:eastAsia="x-none"/>
        </w:rPr>
        <w:t>he new Msg2 consists of the Msg2 and Msg4 of the 4-step CBRA</w:t>
      </w:r>
      <w:r w:rsidR="009424A4">
        <w:rPr>
          <w:lang w:eastAsia="x-none"/>
        </w:rPr>
        <w:t>.</w:t>
      </w:r>
    </w:p>
    <w:p w:rsidR="00D220AF" w:rsidRDefault="000F082A" w:rsidP="005B2AD1">
      <w:pPr>
        <w:spacing w:after="0"/>
        <w:rPr>
          <w:lang w:eastAsia="x-none"/>
        </w:rPr>
      </w:pPr>
      <w:r>
        <w:object w:dxaOrig="15631" w:dyaOrig="54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503.3pt;height:175.9pt" o:ole="">
            <v:imagedata r:id="rId8" o:title=""/>
          </v:shape>
          <o:OLEObject Type="Embed" ProgID="Visio.Drawing.15" ShapeID="_x0000_i1025" DrawAspect="Content" ObjectID="_1599653038" r:id="rId9"/>
        </w:object>
      </w:r>
    </w:p>
    <w:p w:rsidR="00D220AF" w:rsidRPr="00C50932" w:rsidRDefault="008178FF" w:rsidP="00F47B11">
      <w:pPr>
        <w:jc w:val="center"/>
        <w:rPr>
          <w:sz w:val="21"/>
        </w:rPr>
      </w:pPr>
      <w:bookmarkStart w:id="3" w:name="_GoBack"/>
      <w:r w:rsidRPr="00C50932">
        <w:rPr>
          <w:sz w:val="21"/>
        </w:rPr>
        <w:t xml:space="preserve">Figure 1. </w:t>
      </w:r>
      <w:r w:rsidR="009903D6" w:rsidRPr="00C50932">
        <w:rPr>
          <w:sz w:val="21"/>
        </w:rPr>
        <w:t xml:space="preserve">An example of </w:t>
      </w:r>
      <w:r w:rsidRPr="00C50932">
        <w:rPr>
          <w:sz w:val="21"/>
        </w:rPr>
        <w:t xml:space="preserve">CBRA </w:t>
      </w:r>
      <w:r w:rsidR="0090693B" w:rsidRPr="00C50932">
        <w:rPr>
          <w:sz w:val="21"/>
        </w:rPr>
        <w:t xml:space="preserve">procedure </w:t>
      </w:r>
      <w:r w:rsidR="009903D6" w:rsidRPr="00C50932">
        <w:rPr>
          <w:sz w:val="21"/>
        </w:rPr>
        <w:t>from 4-step to 2-step</w:t>
      </w:r>
    </w:p>
    <w:bookmarkEnd w:id="3"/>
    <w:p w:rsidR="00892376" w:rsidRDefault="00BC283F" w:rsidP="000F082A">
      <w:pPr>
        <w:spacing w:line="240" w:lineRule="auto"/>
        <w:rPr>
          <w:lang w:eastAsia="x-none"/>
        </w:rPr>
      </w:pPr>
      <w:r>
        <w:lastRenderedPageBreak/>
        <w:t xml:space="preserve">However, </w:t>
      </w:r>
      <w:r w:rsidR="007D2864">
        <w:t>transmitting the new Msg1 before receiving a TA</w:t>
      </w:r>
      <w:r w:rsidR="00D01AE7">
        <w:t xml:space="preserve"> command</w:t>
      </w:r>
      <w:r w:rsidR="007D2864">
        <w:t xml:space="preserve"> needs to be based on the assumption that </w:t>
      </w:r>
      <w:r w:rsidR="007D2864" w:rsidRPr="009032F4">
        <w:t xml:space="preserve">UL </w:t>
      </w:r>
      <w:r w:rsidR="007D2864">
        <w:t xml:space="preserve">is </w:t>
      </w:r>
      <w:r w:rsidR="00352A92">
        <w:t>synchronised. Thus, we think that w</w:t>
      </w:r>
      <w:r w:rsidR="00352A92">
        <w:rPr>
          <w:lang w:eastAsia="x-none"/>
        </w:rPr>
        <w:t xml:space="preserve">hether a preamble transmission is needed can be discussed </w:t>
      </w:r>
      <w:r w:rsidR="0053486A">
        <w:rPr>
          <w:lang w:eastAsia="x-none"/>
        </w:rPr>
        <w:t xml:space="preserve">further </w:t>
      </w:r>
      <w:r w:rsidR="00352A92">
        <w:rPr>
          <w:lang w:eastAsia="x-none"/>
        </w:rPr>
        <w:t>in RAN1.</w:t>
      </w:r>
      <w:r w:rsidR="004E708E">
        <w:rPr>
          <w:lang w:eastAsia="x-none"/>
        </w:rPr>
        <w:t xml:space="preserve"> S</w:t>
      </w:r>
      <w:r w:rsidR="00214771">
        <w:rPr>
          <w:lang w:eastAsia="x-none"/>
        </w:rPr>
        <w:t>imilar to the</w:t>
      </w:r>
      <w:r w:rsidR="00FB67BA">
        <w:rPr>
          <w:lang w:eastAsia="x-none"/>
        </w:rPr>
        <w:t xml:space="preserve"> Msg3 of </w:t>
      </w:r>
      <w:r w:rsidR="00693B73">
        <w:rPr>
          <w:lang w:eastAsia="x-none"/>
        </w:rPr>
        <w:t>the current 4-step RACH procedure, the new Msg1</w:t>
      </w:r>
      <w:r w:rsidR="00C23538" w:rsidRPr="00C23538">
        <w:rPr>
          <w:lang w:eastAsia="x-none"/>
        </w:rPr>
        <w:t xml:space="preserve"> </w:t>
      </w:r>
      <w:r w:rsidR="00892376">
        <w:rPr>
          <w:lang w:eastAsia="x-none"/>
        </w:rPr>
        <w:t xml:space="preserve">needs to support 2 different </w:t>
      </w:r>
      <w:r w:rsidR="00993B0B">
        <w:rPr>
          <w:lang w:eastAsia="x-none"/>
        </w:rPr>
        <w:t xml:space="preserve">minimum </w:t>
      </w:r>
      <w:r w:rsidR="00892376">
        <w:rPr>
          <w:lang w:eastAsia="x-none"/>
        </w:rPr>
        <w:t>sizes</w:t>
      </w:r>
      <w:r w:rsidR="00343CC3">
        <w:rPr>
          <w:lang w:eastAsia="x-none"/>
        </w:rPr>
        <w:t xml:space="preserve"> for initial access</w:t>
      </w:r>
      <w:r w:rsidR="00C23538">
        <w:rPr>
          <w:lang w:eastAsia="x-none"/>
        </w:rPr>
        <w:t>,</w:t>
      </w:r>
      <w:r w:rsidR="00892376">
        <w:rPr>
          <w:lang w:eastAsia="x-none"/>
        </w:rPr>
        <w:t xml:space="preserve"> </w:t>
      </w:r>
      <w:r w:rsidR="00892376" w:rsidRPr="00C70763">
        <w:rPr>
          <w:i/>
          <w:lang w:eastAsia="x-none"/>
        </w:rPr>
        <w:t>i.e.</w:t>
      </w:r>
      <w:r w:rsidR="00F02C20" w:rsidRPr="00C70763">
        <w:rPr>
          <w:i/>
        </w:rPr>
        <w:t>,</w:t>
      </w:r>
      <w:r w:rsidR="00892376" w:rsidRPr="00C70763">
        <w:rPr>
          <w:i/>
          <w:lang w:eastAsia="x-none"/>
        </w:rPr>
        <w:t xml:space="preserve"> </w:t>
      </w:r>
      <w:r w:rsidR="00892376" w:rsidRPr="00547FFA">
        <w:rPr>
          <w:lang w:eastAsia="x-none"/>
        </w:rPr>
        <w:t>56 bits and 72 bits</w:t>
      </w:r>
      <w:r w:rsidR="00892376">
        <w:rPr>
          <w:lang w:eastAsia="x-none"/>
        </w:rPr>
        <w:t>.</w:t>
      </w:r>
      <w:r w:rsidR="00A274AC">
        <w:rPr>
          <w:lang w:eastAsia="x-none"/>
        </w:rPr>
        <w:t xml:space="preserve"> </w:t>
      </w:r>
      <w:r w:rsidR="00C63C00">
        <w:rPr>
          <w:lang w:eastAsia="x-none"/>
        </w:rPr>
        <w:t>Currently, it is agreed that the 2</w:t>
      </w:r>
      <w:r w:rsidR="00C63C00">
        <w:rPr>
          <w:rFonts w:hint="eastAsia"/>
        </w:rPr>
        <w:t xml:space="preserve">-step </w:t>
      </w:r>
      <w:r w:rsidR="00C63C00">
        <w:t>CB</w:t>
      </w:r>
      <w:r w:rsidR="00C63C00">
        <w:rPr>
          <w:rFonts w:hint="eastAsia"/>
        </w:rPr>
        <w:t xml:space="preserve">RA </w:t>
      </w:r>
      <w:r w:rsidR="00C63C00">
        <w:t>can</w:t>
      </w:r>
      <w:r w:rsidR="00C63C00">
        <w:rPr>
          <w:rFonts w:hint="eastAsia"/>
        </w:rPr>
        <w:t xml:space="preserve"> be triggered </w:t>
      </w:r>
      <w:r w:rsidR="00CF3294">
        <w:t xml:space="preserve">by a number of events </w:t>
      </w:r>
      <w:r w:rsidR="00A74D21">
        <w:t xml:space="preserve">depicted </w:t>
      </w:r>
      <w:r w:rsidR="00CF3294">
        <w:rPr>
          <w:szCs w:val="22"/>
        </w:rPr>
        <w:t>in 38.300</w:t>
      </w:r>
      <w:r w:rsidR="006673A7">
        <w:rPr>
          <w:szCs w:val="22"/>
        </w:rPr>
        <w:t>.</w:t>
      </w:r>
      <w:r w:rsidR="00CF3294">
        <w:rPr>
          <w:szCs w:val="22"/>
        </w:rPr>
        <w:t xml:space="preserve"> </w:t>
      </w:r>
      <w:r w:rsidR="0013146D">
        <w:rPr>
          <w:lang w:eastAsia="x-none"/>
        </w:rPr>
        <w:t xml:space="preserve">As such the </w:t>
      </w:r>
      <w:proofErr w:type="spellStart"/>
      <w:r w:rsidR="0013146D" w:rsidRPr="006C5C38">
        <w:rPr>
          <w:i/>
          <w:lang w:eastAsia="x-none"/>
        </w:rPr>
        <w:t>RRCSetup</w:t>
      </w:r>
      <w:r w:rsidR="002D5542">
        <w:rPr>
          <w:i/>
          <w:lang w:eastAsia="x-none"/>
        </w:rPr>
        <w:t>Request</w:t>
      </w:r>
      <w:proofErr w:type="spellEnd"/>
      <w:r w:rsidR="0013146D">
        <w:rPr>
          <w:lang w:eastAsia="x-none"/>
        </w:rPr>
        <w:t xml:space="preserve"> or </w:t>
      </w:r>
      <w:proofErr w:type="spellStart"/>
      <w:r w:rsidR="0013146D" w:rsidRPr="009F0E96">
        <w:rPr>
          <w:i/>
          <w:lang w:eastAsia="x-none"/>
        </w:rPr>
        <w:t>RRCResume</w:t>
      </w:r>
      <w:r w:rsidR="002D5542">
        <w:rPr>
          <w:i/>
          <w:lang w:eastAsia="x-none"/>
        </w:rPr>
        <w:t>Request</w:t>
      </w:r>
      <w:proofErr w:type="spellEnd"/>
      <w:r w:rsidR="0013146D">
        <w:rPr>
          <w:lang w:eastAsia="x-none"/>
        </w:rPr>
        <w:t xml:space="preserve"> or </w:t>
      </w:r>
      <w:proofErr w:type="spellStart"/>
      <w:r w:rsidR="0013146D" w:rsidRPr="000C5938">
        <w:rPr>
          <w:i/>
          <w:lang w:eastAsia="x-none"/>
        </w:rPr>
        <w:t>RRCRestablisment</w:t>
      </w:r>
      <w:r w:rsidR="002D5542">
        <w:rPr>
          <w:i/>
          <w:lang w:eastAsia="x-none"/>
        </w:rPr>
        <w:t>Request</w:t>
      </w:r>
      <w:proofErr w:type="spellEnd"/>
      <w:r w:rsidR="0013146D">
        <w:rPr>
          <w:lang w:eastAsia="x-none"/>
        </w:rPr>
        <w:t xml:space="preserve"> message</w:t>
      </w:r>
      <w:r w:rsidR="007B05D5">
        <w:rPr>
          <w:lang w:eastAsia="x-none"/>
        </w:rPr>
        <w:t xml:space="preserve"> or</w:t>
      </w:r>
      <w:r w:rsidR="002F4094">
        <w:rPr>
          <w:lang w:eastAsia="x-none"/>
        </w:rPr>
        <w:t xml:space="preserve"> C-RNTI </w:t>
      </w:r>
      <w:r w:rsidR="0013146D">
        <w:rPr>
          <w:lang w:eastAsia="x-none"/>
        </w:rPr>
        <w:t xml:space="preserve">needs to be transmitted in </w:t>
      </w:r>
      <w:r w:rsidR="002D5542">
        <w:rPr>
          <w:lang w:eastAsia="x-none"/>
        </w:rPr>
        <w:t xml:space="preserve">the new </w:t>
      </w:r>
      <w:r w:rsidR="0013146D">
        <w:rPr>
          <w:lang w:eastAsia="x-none"/>
        </w:rPr>
        <w:t>Msg</w:t>
      </w:r>
      <w:r w:rsidR="002D5542">
        <w:rPr>
          <w:lang w:eastAsia="x-none"/>
        </w:rPr>
        <w:t>1</w:t>
      </w:r>
      <w:r w:rsidR="00962EC5">
        <w:rPr>
          <w:lang w:eastAsia="x-none"/>
        </w:rPr>
        <w:t xml:space="preserve"> of 2-step CBRA</w:t>
      </w:r>
      <w:r w:rsidR="007F0F11">
        <w:rPr>
          <w:lang w:eastAsia="x-none"/>
        </w:rPr>
        <w:t>.</w:t>
      </w:r>
      <w:r w:rsidR="0013146D">
        <w:rPr>
          <w:lang w:eastAsia="x-none"/>
        </w:rPr>
        <w:t xml:space="preserve"> </w:t>
      </w:r>
      <w:r w:rsidR="00892376">
        <w:rPr>
          <w:lang w:eastAsia="x-none"/>
        </w:rPr>
        <w:t>To simplify the 2-step RACH procedure, we consider that the HARQ d</w:t>
      </w:r>
      <w:r w:rsidR="00B77EDA">
        <w:rPr>
          <w:lang w:eastAsia="x-none"/>
        </w:rPr>
        <w:t>oes not need</w:t>
      </w:r>
      <w:r w:rsidR="00892376">
        <w:rPr>
          <w:lang w:eastAsia="x-none"/>
        </w:rPr>
        <w:t xml:space="preserve"> to be supported for Msg1. </w:t>
      </w:r>
    </w:p>
    <w:p w:rsidR="00DF2B2C" w:rsidRPr="00364A2B" w:rsidRDefault="00DF2B2C" w:rsidP="004A781C">
      <w:pPr>
        <w:spacing w:after="0" w:line="240" w:lineRule="auto"/>
        <w:rPr>
          <w:b/>
          <w:lang w:eastAsia="x-none"/>
        </w:rPr>
      </w:pPr>
      <w:r w:rsidRPr="00364A2B">
        <w:rPr>
          <w:b/>
          <w:lang w:eastAsia="x-none"/>
        </w:rPr>
        <w:t xml:space="preserve">Proposal 1: The </w:t>
      </w:r>
      <w:r w:rsidR="00A274AC">
        <w:rPr>
          <w:b/>
          <w:lang w:eastAsia="x-none"/>
        </w:rPr>
        <w:t xml:space="preserve">new </w:t>
      </w:r>
      <w:r w:rsidRPr="00364A2B">
        <w:rPr>
          <w:b/>
          <w:lang w:eastAsia="x-none"/>
        </w:rPr>
        <w:t xml:space="preserve">msg1 of the 2-step </w:t>
      </w:r>
      <w:r w:rsidR="00A274AC">
        <w:rPr>
          <w:b/>
          <w:lang w:eastAsia="x-none"/>
        </w:rPr>
        <w:t>CBRA</w:t>
      </w:r>
      <w:r w:rsidRPr="00364A2B">
        <w:rPr>
          <w:b/>
          <w:lang w:eastAsia="x-none"/>
        </w:rPr>
        <w:t xml:space="preserve"> procedure has the following </w:t>
      </w:r>
      <w:bookmarkStart w:id="4" w:name="OLE_LINK34"/>
      <w:bookmarkStart w:id="5" w:name="OLE_LINK35"/>
      <w:r w:rsidRPr="00364A2B">
        <w:rPr>
          <w:b/>
          <w:lang w:eastAsia="x-none"/>
        </w:rPr>
        <w:t>characteristics</w:t>
      </w:r>
      <w:bookmarkEnd w:id="4"/>
      <w:bookmarkEnd w:id="5"/>
      <w:r w:rsidRPr="00364A2B">
        <w:rPr>
          <w:b/>
          <w:lang w:eastAsia="x-none"/>
        </w:rPr>
        <w:t>:</w:t>
      </w:r>
    </w:p>
    <w:p w:rsidR="00DF2B2C" w:rsidRPr="009D648F" w:rsidRDefault="00656FD4" w:rsidP="004A781C">
      <w:pPr>
        <w:pStyle w:val="af6"/>
        <w:numPr>
          <w:ilvl w:val="0"/>
          <w:numId w:val="40"/>
        </w:numPr>
        <w:ind w:firstLineChars="0"/>
        <w:rPr>
          <w:b/>
          <w:sz w:val="22"/>
          <w:lang w:eastAsia="x-none"/>
        </w:rPr>
      </w:pPr>
      <w:r w:rsidRPr="009D648F">
        <w:rPr>
          <w:rFonts w:eastAsiaTheme="minorEastAsia"/>
          <w:b/>
          <w:sz w:val="22"/>
          <w:lang w:eastAsia="zh-CN"/>
        </w:rPr>
        <w:t>The PRACH p</w:t>
      </w:r>
      <w:r w:rsidRPr="009D648F">
        <w:rPr>
          <w:rFonts w:eastAsiaTheme="minorEastAsia" w:hint="eastAsia"/>
          <w:b/>
          <w:sz w:val="22"/>
          <w:lang w:eastAsia="zh-CN"/>
        </w:rPr>
        <w:t>reamble</w:t>
      </w:r>
      <w:r w:rsidRPr="009D648F">
        <w:rPr>
          <w:rFonts w:eastAsiaTheme="minorEastAsia"/>
          <w:b/>
          <w:sz w:val="22"/>
          <w:lang w:eastAsia="zh-CN"/>
        </w:rPr>
        <w:t xml:space="preserve"> may not</w:t>
      </w:r>
      <w:r w:rsidR="00C76F60" w:rsidRPr="009D648F">
        <w:rPr>
          <w:rFonts w:eastAsiaTheme="minorEastAsia"/>
          <w:b/>
          <w:sz w:val="22"/>
          <w:lang w:eastAsia="zh-CN"/>
        </w:rPr>
        <w:t xml:space="preserve"> be</w:t>
      </w:r>
      <w:r w:rsidRPr="009D648F">
        <w:rPr>
          <w:rFonts w:eastAsiaTheme="minorEastAsia"/>
          <w:b/>
          <w:sz w:val="22"/>
          <w:lang w:eastAsia="zh-CN"/>
        </w:rPr>
        <w:t xml:space="preserve"> needed.</w:t>
      </w:r>
      <w:r w:rsidRPr="009D648F">
        <w:rPr>
          <w:rFonts w:eastAsiaTheme="minorEastAsia" w:hint="eastAsia"/>
          <w:b/>
          <w:sz w:val="22"/>
          <w:lang w:eastAsia="zh-CN"/>
        </w:rPr>
        <w:t xml:space="preserve"> </w:t>
      </w:r>
    </w:p>
    <w:p w:rsidR="00656FD4" w:rsidRPr="009D648F" w:rsidRDefault="00656FD4" w:rsidP="004A781C">
      <w:pPr>
        <w:pStyle w:val="af6"/>
        <w:numPr>
          <w:ilvl w:val="0"/>
          <w:numId w:val="40"/>
        </w:numPr>
        <w:ind w:firstLineChars="0"/>
        <w:rPr>
          <w:b/>
          <w:sz w:val="22"/>
          <w:lang w:eastAsia="x-none"/>
        </w:rPr>
      </w:pPr>
      <w:r w:rsidRPr="009D648F">
        <w:rPr>
          <w:b/>
          <w:sz w:val="22"/>
          <w:lang w:eastAsia="x-none"/>
        </w:rPr>
        <w:t xml:space="preserve">The </w:t>
      </w:r>
      <w:r w:rsidR="001B13C8" w:rsidRPr="009D648F">
        <w:rPr>
          <w:b/>
          <w:sz w:val="22"/>
          <w:lang w:eastAsia="x-none"/>
        </w:rPr>
        <w:t xml:space="preserve">minimum </w:t>
      </w:r>
      <w:r w:rsidRPr="009D648F">
        <w:rPr>
          <w:b/>
          <w:sz w:val="22"/>
          <w:lang w:eastAsia="x-none"/>
        </w:rPr>
        <w:t xml:space="preserve">MAC PDU </w:t>
      </w:r>
      <w:r w:rsidR="00D84FDC" w:rsidRPr="009D648F">
        <w:rPr>
          <w:b/>
          <w:sz w:val="22"/>
          <w:lang w:eastAsia="x-none"/>
        </w:rPr>
        <w:t xml:space="preserve">for initial access </w:t>
      </w:r>
      <w:r w:rsidRPr="009D648F">
        <w:rPr>
          <w:b/>
          <w:sz w:val="22"/>
          <w:lang w:eastAsia="x-none"/>
        </w:rPr>
        <w:t>can be 56 bits or 72 bits.</w:t>
      </w:r>
    </w:p>
    <w:p w:rsidR="00CF5887" w:rsidRPr="009D648F" w:rsidRDefault="00EB2FE5" w:rsidP="004A781C">
      <w:pPr>
        <w:pStyle w:val="af6"/>
        <w:numPr>
          <w:ilvl w:val="0"/>
          <w:numId w:val="40"/>
        </w:numPr>
        <w:ind w:firstLineChars="0"/>
        <w:rPr>
          <w:b/>
          <w:sz w:val="22"/>
          <w:lang w:eastAsia="x-none"/>
        </w:rPr>
      </w:pPr>
      <w:r w:rsidRPr="009D648F">
        <w:rPr>
          <w:b/>
          <w:sz w:val="22"/>
          <w:lang w:eastAsia="x-none"/>
        </w:rPr>
        <w:t>The UL CCCH message of</w:t>
      </w:r>
      <w:r w:rsidR="00B66D89" w:rsidRPr="009D648F">
        <w:rPr>
          <w:b/>
          <w:sz w:val="22"/>
          <w:lang w:eastAsia="x-none"/>
        </w:rPr>
        <w:t xml:space="preserve"> the</w:t>
      </w:r>
      <w:r w:rsidR="00CF5887" w:rsidRPr="009D648F">
        <w:rPr>
          <w:b/>
          <w:sz w:val="22"/>
          <w:lang w:eastAsia="x-none"/>
        </w:rPr>
        <w:t xml:space="preserve"> </w:t>
      </w:r>
      <w:proofErr w:type="spellStart"/>
      <w:r w:rsidR="00D455B2" w:rsidRPr="009D648F">
        <w:rPr>
          <w:b/>
          <w:i/>
          <w:sz w:val="22"/>
          <w:lang w:eastAsia="x-none"/>
        </w:rPr>
        <w:t>RRCSetupRequest</w:t>
      </w:r>
      <w:proofErr w:type="spellEnd"/>
      <w:r w:rsidR="00D455B2" w:rsidRPr="009D648F">
        <w:rPr>
          <w:b/>
          <w:sz w:val="22"/>
          <w:lang w:eastAsia="x-none"/>
        </w:rPr>
        <w:t xml:space="preserve"> or </w:t>
      </w:r>
      <w:proofErr w:type="spellStart"/>
      <w:r w:rsidR="00992D4F" w:rsidRPr="009D648F">
        <w:rPr>
          <w:b/>
          <w:i/>
          <w:sz w:val="22"/>
          <w:lang w:eastAsia="x-none"/>
        </w:rPr>
        <w:t>RRCResumeRequest</w:t>
      </w:r>
      <w:proofErr w:type="spellEnd"/>
      <w:r w:rsidR="00992D4F" w:rsidRPr="009D648F">
        <w:rPr>
          <w:b/>
          <w:sz w:val="22"/>
          <w:lang w:eastAsia="x-none"/>
        </w:rPr>
        <w:t xml:space="preserve"> </w:t>
      </w:r>
      <w:r w:rsidR="002315ED" w:rsidRPr="009D648F">
        <w:rPr>
          <w:b/>
          <w:sz w:val="22"/>
          <w:lang w:eastAsia="x-none"/>
        </w:rPr>
        <w:t xml:space="preserve">or </w:t>
      </w:r>
      <w:proofErr w:type="spellStart"/>
      <w:r w:rsidR="002315ED" w:rsidRPr="009D648F">
        <w:rPr>
          <w:b/>
          <w:i/>
          <w:sz w:val="22"/>
          <w:lang w:eastAsia="x-none"/>
        </w:rPr>
        <w:t>RRCReestablishmentReqeust</w:t>
      </w:r>
      <w:proofErr w:type="spellEnd"/>
      <w:r w:rsidR="002315ED" w:rsidRPr="009D648F">
        <w:rPr>
          <w:b/>
          <w:sz w:val="22"/>
          <w:lang w:eastAsia="x-none"/>
        </w:rPr>
        <w:t xml:space="preserve"> </w:t>
      </w:r>
      <w:r w:rsidR="00992D4F" w:rsidRPr="009D648F">
        <w:rPr>
          <w:b/>
          <w:sz w:val="22"/>
          <w:lang w:eastAsia="x-none"/>
        </w:rPr>
        <w:t>message</w:t>
      </w:r>
      <w:r w:rsidR="00C0023E" w:rsidRPr="009D648F">
        <w:rPr>
          <w:b/>
          <w:sz w:val="22"/>
          <w:lang w:eastAsia="x-none"/>
        </w:rPr>
        <w:t xml:space="preserve"> </w:t>
      </w:r>
      <w:r w:rsidR="00C01179" w:rsidRPr="009D648F">
        <w:rPr>
          <w:b/>
          <w:sz w:val="22"/>
          <w:lang w:eastAsia="x-none"/>
        </w:rPr>
        <w:t>can be</w:t>
      </w:r>
      <w:r w:rsidR="00C0023E" w:rsidRPr="009D648F">
        <w:rPr>
          <w:b/>
          <w:sz w:val="22"/>
          <w:lang w:eastAsia="x-none"/>
        </w:rPr>
        <w:t xml:space="preserve"> included</w:t>
      </w:r>
      <w:r w:rsidR="00992D4F" w:rsidRPr="009D648F">
        <w:rPr>
          <w:b/>
          <w:sz w:val="22"/>
          <w:lang w:eastAsia="x-none"/>
        </w:rPr>
        <w:t>.</w:t>
      </w:r>
    </w:p>
    <w:p w:rsidR="00876EFC" w:rsidRPr="009D648F" w:rsidRDefault="004B3678" w:rsidP="004A781C">
      <w:pPr>
        <w:pStyle w:val="af6"/>
        <w:numPr>
          <w:ilvl w:val="0"/>
          <w:numId w:val="40"/>
        </w:numPr>
        <w:ind w:firstLineChars="0"/>
        <w:rPr>
          <w:b/>
          <w:sz w:val="22"/>
          <w:lang w:eastAsia="x-none"/>
        </w:rPr>
      </w:pPr>
      <w:r w:rsidRPr="009D648F">
        <w:rPr>
          <w:rFonts w:eastAsiaTheme="minorEastAsia" w:hint="eastAsia"/>
          <w:b/>
          <w:sz w:val="22"/>
          <w:lang w:eastAsia="zh-CN"/>
        </w:rPr>
        <w:t xml:space="preserve">C-RNTI </w:t>
      </w:r>
      <w:r w:rsidR="00416B6C" w:rsidRPr="009D648F">
        <w:rPr>
          <w:rFonts w:eastAsiaTheme="minorEastAsia"/>
          <w:b/>
          <w:sz w:val="22"/>
          <w:lang w:eastAsia="zh-CN"/>
        </w:rPr>
        <w:t xml:space="preserve">can be included. </w:t>
      </w:r>
      <w:r w:rsidRPr="009D648F">
        <w:rPr>
          <w:rFonts w:eastAsiaTheme="minorEastAsia"/>
          <w:b/>
          <w:sz w:val="22"/>
          <w:lang w:eastAsia="zh-CN"/>
        </w:rPr>
        <w:t xml:space="preserve"> </w:t>
      </w:r>
    </w:p>
    <w:p w:rsidR="00A051CE" w:rsidRPr="009D648F" w:rsidRDefault="00A051CE" w:rsidP="004A781C">
      <w:pPr>
        <w:pStyle w:val="af6"/>
        <w:numPr>
          <w:ilvl w:val="0"/>
          <w:numId w:val="40"/>
        </w:numPr>
        <w:spacing w:after="240"/>
        <w:ind w:firstLineChars="0"/>
        <w:rPr>
          <w:b/>
          <w:sz w:val="22"/>
          <w:lang w:eastAsia="x-none"/>
        </w:rPr>
      </w:pPr>
      <w:r w:rsidRPr="009D648F">
        <w:rPr>
          <w:b/>
          <w:sz w:val="22"/>
          <w:lang w:eastAsia="x-none"/>
        </w:rPr>
        <w:t>HARQ is not supported</w:t>
      </w:r>
      <w:r w:rsidR="00A07276" w:rsidRPr="009D648F">
        <w:rPr>
          <w:b/>
          <w:sz w:val="22"/>
          <w:lang w:eastAsia="x-none"/>
        </w:rPr>
        <w:t>.</w:t>
      </w:r>
    </w:p>
    <w:p w:rsidR="00D23A7E" w:rsidRDefault="008D2D27" w:rsidP="00A74D21">
      <w:pPr>
        <w:spacing w:line="240" w:lineRule="auto"/>
        <w:rPr>
          <w:lang w:eastAsia="x-none"/>
        </w:rPr>
      </w:pPr>
      <w:r>
        <w:t>Since the new Msg1 is transmitted on contention-based resources,</w:t>
      </w:r>
      <w:r w:rsidR="0079162F">
        <w:t xml:space="preserve"> </w:t>
      </w:r>
      <w:r w:rsidR="002D62FA">
        <w:rPr>
          <w:lang w:eastAsia="x-none"/>
        </w:rPr>
        <w:t xml:space="preserve">contention resolution ID which corresponds to </w:t>
      </w:r>
      <w:r w:rsidR="00F54940">
        <w:rPr>
          <w:lang w:eastAsia="x-none"/>
        </w:rPr>
        <w:t xml:space="preserve">the </w:t>
      </w:r>
      <w:r w:rsidR="002D62FA">
        <w:rPr>
          <w:lang w:eastAsia="x-none"/>
        </w:rPr>
        <w:t>RRC message</w:t>
      </w:r>
      <w:r w:rsidR="0079162F">
        <w:rPr>
          <w:noProof/>
          <w:lang w:eastAsia="ko-KR"/>
        </w:rPr>
        <w:t xml:space="preserve"> </w:t>
      </w:r>
      <w:r w:rsidR="00A57882">
        <w:rPr>
          <w:noProof/>
          <w:lang w:eastAsia="ko-KR"/>
        </w:rPr>
        <w:t xml:space="preserve">of </w:t>
      </w:r>
      <w:r w:rsidR="00A57882">
        <w:rPr>
          <w:lang w:eastAsia="x-none"/>
        </w:rPr>
        <w:t xml:space="preserve">the </w:t>
      </w:r>
      <w:r w:rsidR="006B7E8B">
        <w:rPr>
          <w:lang w:eastAsia="x-none"/>
        </w:rPr>
        <w:t xml:space="preserve">new </w:t>
      </w:r>
      <w:r w:rsidR="00A57882">
        <w:rPr>
          <w:lang w:eastAsia="x-none"/>
        </w:rPr>
        <w:t>Msg1</w:t>
      </w:r>
      <w:r w:rsidR="003659D1">
        <w:rPr>
          <w:lang w:eastAsia="x-none"/>
        </w:rPr>
        <w:t xml:space="preserve"> </w:t>
      </w:r>
      <w:r w:rsidR="0079162F">
        <w:rPr>
          <w:noProof/>
          <w:lang w:eastAsia="ko-KR"/>
        </w:rPr>
        <w:t>should be included into the</w:t>
      </w:r>
      <w:r w:rsidR="00B765F5">
        <w:rPr>
          <w:noProof/>
          <w:lang w:eastAsia="ko-KR"/>
        </w:rPr>
        <w:t xml:space="preserve"> new Msg2</w:t>
      </w:r>
      <w:r w:rsidR="0079162F">
        <w:t xml:space="preserve">. </w:t>
      </w:r>
      <w:r w:rsidR="00D43642">
        <w:rPr>
          <w:lang w:eastAsia="x-none"/>
        </w:rPr>
        <w:t xml:space="preserve">Regarding the </w:t>
      </w:r>
      <w:r w:rsidR="007E3650" w:rsidRPr="007E3650">
        <w:rPr>
          <w:lang w:eastAsia="x-none"/>
        </w:rPr>
        <w:t>characteristics</w:t>
      </w:r>
      <w:r w:rsidR="007E3650">
        <w:rPr>
          <w:lang w:eastAsia="x-none"/>
        </w:rPr>
        <w:t xml:space="preserve"> of the </w:t>
      </w:r>
      <w:r w:rsidR="00F74B01">
        <w:rPr>
          <w:lang w:eastAsia="x-none"/>
        </w:rPr>
        <w:t xml:space="preserve">new </w:t>
      </w:r>
      <w:r w:rsidR="00D43642">
        <w:rPr>
          <w:lang w:eastAsia="x-none"/>
        </w:rPr>
        <w:t xml:space="preserve">Msg1 </w:t>
      </w:r>
      <w:r w:rsidR="00B765F5">
        <w:rPr>
          <w:lang w:eastAsia="x-none"/>
        </w:rPr>
        <w:t xml:space="preserve">mentioned above, </w:t>
      </w:r>
      <w:r w:rsidR="00733042">
        <w:rPr>
          <w:lang w:eastAsia="x-none"/>
        </w:rPr>
        <w:t xml:space="preserve">we consider that the </w:t>
      </w:r>
      <w:r w:rsidR="001D229D">
        <w:rPr>
          <w:lang w:eastAsia="x-none"/>
        </w:rPr>
        <w:t xml:space="preserve">new </w:t>
      </w:r>
      <w:r w:rsidR="00733042">
        <w:rPr>
          <w:lang w:eastAsia="x-none"/>
        </w:rPr>
        <w:t>Msg2</w:t>
      </w:r>
      <w:r w:rsidR="001D229D">
        <w:rPr>
          <w:lang w:eastAsia="x-none"/>
        </w:rPr>
        <w:t xml:space="preserve"> </w:t>
      </w:r>
      <w:r w:rsidR="00733042">
        <w:rPr>
          <w:lang w:eastAsia="x-none"/>
        </w:rPr>
        <w:t xml:space="preserve">should be used to transit the UE from the </w:t>
      </w:r>
      <w:r w:rsidR="00CB3A0D">
        <w:rPr>
          <w:lang w:eastAsia="x-none"/>
        </w:rPr>
        <w:t>RRC_IDLE</w:t>
      </w:r>
      <w:r w:rsidR="00B8165F">
        <w:rPr>
          <w:lang w:eastAsia="x-none"/>
        </w:rPr>
        <w:t>/</w:t>
      </w:r>
      <w:r w:rsidR="00CB3A0D">
        <w:rPr>
          <w:lang w:eastAsia="x-none"/>
        </w:rPr>
        <w:t>RRC_</w:t>
      </w:r>
      <w:r w:rsidR="00733042">
        <w:rPr>
          <w:lang w:eastAsia="x-none"/>
        </w:rPr>
        <w:t xml:space="preserve">INACTIVE to the </w:t>
      </w:r>
      <w:r w:rsidR="00CB3A0D">
        <w:rPr>
          <w:lang w:eastAsia="x-none"/>
        </w:rPr>
        <w:t>RRC_</w:t>
      </w:r>
      <w:r w:rsidR="00733042">
        <w:rPr>
          <w:lang w:eastAsia="x-none"/>
        </w:rPr>
        <w:t>CONNECTED</w:t>
      </w:r>
      <w:r w:rsidR="00716B3A">
        <w:rPr>
          <w:lang w:eastAsia="x-none"/>
        </w:rPr>
        <w:t>.</w:t>
      </w:r>
      <w:r w:rsidRPr="008D2D27">
        <w:rPr>
          <w:lang w:eastAsia="x-none"/>
        </w:rPr>
        <w:t xml:space="preserve"> </w:t>
      </w:r>
      <w:r>
        <w:rPr>
          <w:lang w:eastAsia="x-none"/>
        </w:rPr>
        <w:t xml:space="preserve">As such the </w:t>
      </w:r>
      <w:proofErr w:type="spellStart"/>
      <w:r w:rsidRPr="006C5C38">
        <w:rPr>
          <w:i/>
          <w:lang w:eastAsia="x-none"/>
        </w:rPr>
        <w:t>RRCSetup</w:t>
      </w:r>
      <w:proofErr w:type="spellEnd"/>
      <w:r>
        <w:rPr>
          <w:lang w:eastAsia="x-none"/>
        </w:rPr>
        <w:t xml:space="preserve"> or </w:t>
      </w:r>
      <w:proofErr w:type="spellStart"/>
      <w:r w:rsidRPr="009F0E96">
        <w:rPr>
          <w:i/>
          <w:lang w:eastAsia="x-none"/>
        </w:rPr>
        <w:t>RRCResume</w:t>
      </w:r>
      <w:proofErr w:type="spellEnd"/>
      <w:r>
        <w:rPr>
          <w:lang w:eastAsia="x-none"/>
        </w:rPr>
        <w:t xml:space="preserve"> or </w:t>
      </w:r>
      <w:proofErr w:type="spellStart"/>
      <w:r w:rsidRPr="000C5938">
        <w:rPr>
          <w:i/>
          <w:lang w:eastAsia="x-none"/>
        </w:rPr>
        <w:t>RRCRestablisment</w:t>
      </w:r>
      <w:proofErr w:type="spellEnd"/>
      <w:r>
        <w:rPr>
          <w:lang w:eastAsia="x-none"/>
        </w:rPr>
        <w:t xml:space="preserve"> or </w:t>
      </w:r>
      <w:proofErr w:type="spellStart"/>
      <w:r w:rsidRPr="000C5938">
        <w:rPr>
          <w:i/>
          <w:lang w:eastAsia="x-none"/>
        </w:rPr>
        <w:t>RRCRelease</w:t>
      </w:r>
      <w:proofErr w:type="spellEnd"/>
      <w:r>
        <w:rPr>
          <w:lang w:eastAsia="x-none"/>
        </w:rPr>
        <w:t xml:space="preserve"> or </w:t>
      </w:r>
      <w:proofErr w:type="spellStart"/>
      <w:r w:rsidRPr="00887E24">
        <w:rPr>
          <w:i/>
          <w:lang w:eastAsia="x-none"/>
        </w:rPr>
        <w:t>RRCReject</w:t>
      </w:r>
      <w:proofErr w:type="spellEnd"/>
      <w:r>
        <w:rPr>
          <w:lang w:eastAsia="x-none"/>
        </w:rPr>
        <w:t xml:space="preserve"> message needs to be transmitted in </w:t>
      </w:r>
      <w:r w:rsidR="00B765F5">
        <w:rPr>
          <w:lang w:eastAsia="x-none"/>
        </w:rPr>
        <w:t xml:space="preserve">the new </w:t>
      </w:r>
      <w:r>
        <w:rPr>
          <w:lang w:eastAsia="x-none"/>
        </w:rPr>
        <w:t>Msg2.</w:t>
      </w:r>
      <w:r w:rsidR="00716B3A">
        <w:rPr>
          <w:lang w:eastAsia="x-none"/>
        </w:rPr>
        <w:t xml:space="preserve"> </w:t>
      </w:r>
      <w:r w:rsidR="000C5938">
        <w:rPr>
          <w:lang w:eastAsia="x-none"/>
        </w:rPr>
        <w:t>As the legacy LTE, the H</w:t>
      </w:r>
      <w:r w:rsidR="00122AEB">
        <w:rPr>
          <w:lang w:eastAsia="x-none"/>
        </w:rPr>
        <w:t>ARQ does not have to be supported for Msg2.</w:t>
      </w:r>
      <w:r w:rsidR="00F93943">
        <w:rPr>
          <w:lang w:eastAsia="x-none"/>
        </w:rPr>
        <w:t xml:space="preserve"> </w:t>
      </w:r>
    </w:p>
    <w:p w:rsidR="00A245ED" w:rsidRPr="00A245ED" w:rsidRDefault="00A245ED" w:rsidP="00A74D21">
      <w:pPr>
        <w:spacing w:line="240" w:lineRule="auto"/>
        <w:rPr>
          <w:lang w:val="en-US"/>
        </w:rPr>
      </w:pPr>
      <w:r>
        <w:rPr>
          <w:lang w:eastAsia="x-none"/>
        </w:rPr>
        <w:t xml:space="preserve">Additionally, the random access response in NR typically includes </w:t>
      </w:r>
      <w:r w:rsidRPr="00FB74E6">
        <w:t>Timing Advance Command, UL Grant</w:t>
      </w:r>
      <w:r>
        <w:t xml:space="preserve"> for Msg3, </w:t>
      </w:r>
      <w:proofErr w:type="spellStart"/>
      <w:r>
        <w:t>Backoff</w:t>
      </w:r>
      <w:proofErr w:type="spellEnd"/>
      <w:r>
        <w:t xml:space="preserve"> Indicator, RAPID,</w:t>
      </w:r>
      <w:r w:rsidRPr="00FB74E6">
        <w:t xml:space="preserve"> and </w:t>
      </w:r>
      <w:r>
        <w:t xml:space="preserve">temporary </w:t>
      </w:r>
      <w:r w:rsidRPr="00FB74E6">
        <w:t>C-RNTI</w:t>
      </w:r>
      <w:r>
        <w:t xml:space="preserve">. For 2-step CBRA procedure, the Msg3 is transmitted before the Msg2 transmission, the UL grant may be optional for the new Msg2. What’s more, if the new Msg2 </w:t>
      </w:r>
      <w:r>
        <w:rPr>
          <w:lang w:eastAsia="ko-KR"/>
        </w:rPr>
        <w:t>containing</w:t>
      </w:r>
      <w:r w:rsidRPr="00F72E89">
        <w:rPr>
          <w:lang w:eastAsia="ko-KR"/>
        </w:rPr>
        <w:t xml:space="preserve"> a </w:t>
      </w:r>
      <w:r w:rsidRPr="00EF211B">
        <w:rPr>
          <w:lang w:eastAsia="ko-KR"/>
        </w:rPr>
        <w:t xml:space="preserve">UE Contention Resolution Identity </w:t>
      </w:r>
      <w:r w:rsidRPr="00F72E89">
        <w:rPr>
          <w:lang w:eastAsia="ko-KR"/>
        </w:rPr>
        <w:t>MAC CE</w:t>
      </w:r>
      <w:r>
        <w:t xml:space="preserve"> is successfully decoded by the UE, contention resolution can be considered as successfully solved. T</w:t>
      </w:r>
      <w:r w:rsidRPr="000A5668">
        <w:rPr>
          <w:lang w:val="en-US" w:eastAsia="zh-TW"/>
        </w:rPr>
        <w:t xml:space="preserve">he </w:t>
      </w:r>
      <w:r>
        <w:rPr>
          <w:lang w:val="en-US" w:eastAsia="zh-TW"/>
        </w:rPr>
        <w:t>RAPID</w:t>
      </w:r>
      <w:r w:rsidRPr="00E045C0">
        <w:t xml:space="preserve"> </w:t>
      </w:r>
      <w:r>
        <w:t>may be optional for the new Msg2, as well</w:t>
      </w:r>
      <w:r w:rsidRPr="000A5668">
        <w:rPr>
          <w:lang w:val="en-US" w:eastAsia="zh-TW"/>
        </w:rPr>
        <w:t>.</w:t>
      </w:r>
      <w:r>
        <w:rPr>
          <w:lang w:val="en-US" w:eastAsia="zh-TW"/>
        </w:rPr>
        <w:t xml:space="preserve"> </w:t>
      </w:r>
    </w:p>
    <w:p w:rsidR="00277C95" w:rsidRPr="002E4D4C" w:rsidRDefault="00277C95" w:rsidP="00A01E29">
      <w:pPr>
        <w:spacing w:after="0" w:line="240" w:lineRule="auto"/>
        <w:rPr>
          <w:b/>
          <w:lang w:eastAsia="x-none"/>
        </w:rPr>
      </w:pPr>
      <w:r w:rsidRPr="002E4D4C">
        <w:rPr>
          <w:b/>
          <w:lang w:eastAsia="x-none"/>
        </w:rPr>
        <w:t xml:space="preserve">Proposal </w:t>
      </w:r>
      <w:r w:rsidR="000E5AC6" w:rsidRPr="002E4D4C">
        <w:rPr>
          <w:b/>
          <w:lang w:eastAsia="x-none"/>
        </w:rPr>
        <w:t>2</w:t>
      </w:r>
      <w:r w:rsidRPr="002E4D4C">
        <w:rPr>
          <w:b/>
          <w:lang w:eastAsia="x-none"/>
        </w:rPr>
        <w:t>: The msg</w:t>
      </w:r>
      <w:r w:rsidR="008B68D6" w:rsidRPr="002E4D4C">
        <w:rPr>
          <w:b/>
          <w:lang w:eastAsia="x-none"/>
        </w:rPr>
        <w:t>2</w:t>
      </w:r>
      <w:r w:rsidRPr="002E4D4C">
        <w:rPr>
          <w:b/>
          <w:lang w:eastAsia="x-none"/>
        </w:rPr>
        <w:t xml:space="preserve"> of the 2-step RACH procedure has the following characteristics:</w:t>
      </w:r>
    </w:p>
    <w:p w:rsidR="000643FF" w:rsidRPr="00402502" w:rsidRDefault="00B01169" w:rsidP="00A01E29">
      <w:pPr>
        <w:pStyle w:val="af6"/>
        <w:numPr>
          <w:ilvl w:val="0"/>
          <w:numId w:val="41"/>
        </w:numPr>
        <w:ind w:firstLineChars="0"/>
        <w:rPr>
          <w:b/>
          <w:sz w:val="22"/>
          <w:lang w:eastAsia="x-none"/>
        </w:rPr>
      </w:pPr>
      <w:r w:rsidRPr="00402502">
        <w:rPr>
          <w:b/>
          <w:sz w:val="22"/>
          <w:lang w:eastAsia="x-none"/>
        </w:rPr>
        <w:t xml:space="preserve">The </w:t>
      </w:r>
      <w:r w:rsidR="00621F8C" w:rsidRPr="00402502">
        <w:rPr>
          <w:b/>
          <w:sz w:val="22"/>
          <w:lang w:eastAsia="x-none"/>
        </w:rPr>
        <w:t xml:space="preserve">DL </w:t>
      </w:r>
      <w:r w:rsidRPr="00402502">
        <w:rPr>
          <w:b/>
          <w:sz w:val="22"/>
          <w:lang w:eastAsia="x-none"/>
        </w:rPr>
        <w:t>CCCH</w:t>
      </w:r>
      <w:r w:rsidR="00621F8C" w:rsidRPr="00402502">
        <w:rPr>
          <w:b/>
          <w:sz w:val="22"/>
          <w:lang w:eastAsia="x-none"/>
        </w:rPr>
        <w:t xml:space="preserve"> message of</w:t>
      </w:r>
      <w:r w:rsidR="00FF0B58" w:rsidRPr="00402502">
        <w:rPr>
          <w:b/>
          <w:sz w:val="22"/>
          <w:lang w:eastAsia="x-none"/>
        </w:rPr>
        <w:t xml:space="preserve"> the</w:t>
      </w:r>
      <w:r w:rsidR="00621F8C" w:rsidRPr="00402502">
        <w:rPr>
          <w:b/>
          <w:sz w:val="22"/>
          <w:lang w:eastAsia="x-none"/>
        </w:rPr>
        <w:t xml:space="preserve"> </w:t>
      </w:r>
      <w:proofErr w:type="spellStart"/>
      <w:r w:rsidR="00FF0B58" w:rsidRPr="00402502">
        <w:rPr>
          <w:b/>
          <w:i/>
          <w:sz w:val="22"/>
          <w:lang w:eastAsia="x-none"/>
        </w:rPr>
        <w:t>RRCReject</w:t>
      </w:r>
      <w:proofErr w:type="spellEnd"/>
      <w:r w:rsidR="00FF0B58" w:rsidRPr="00402502">
        <w:rPr>
          <w:b/>
          <w:sz w:val="22"/>
          <w:lang w:eastAsia="x-none"/>
        </w:rPr>
        <w:t xml:space="preserve"> or </w:t>
      </w:r>
      <w:proofErr w:type="spellStart"/>
      <w:r w:rsidR="00FF0B58" w:rsidRPr="00402502">
        <w:rPr>
          <w:b/>
          <w:i/>
          <w:sz w:val="22"/>
          <w:lang w:eastAsia="x-none"/>
        </w:rPr>
        <w:t>RRCSetup</w:t>
      </w:r>
      <w:proofErr w:type="spellEnd"/>
      <w:r w:rsidR="00FF0B58" w:rsidRPr="00402502">
        <w:rPr>
          <w:b/>
          <w:sz w:val="22"/>
          <w:lang w:eastAsia="x-none"/>
        </w:rPr>
        <w:t xml:space="preserve"> message</w:t>
      </w:r>
      <w:r w:rsidRPr="00402502">
        <w:rPr>
          <w:b/>
          <w:sz w:val="22"/>
          <w:lang w:eastAsia="x-none"/>
        </w:rPr>
        <w:t xml:space="preserve"> </w:t>
      </w:r>
      <w:r w:rsidR="00071771" w:rsidRPr="00402502">
        <w:rPr>
          <w:b/>
          <w:sz w:val="22"/>
          <w:lang w:eastAsia="x-none"/>
        </w:rPr>
        <w:t>can be included.</w:t>
      </w:r>
    </w:p>
    <w:p w:rsidR="00071771" w:rsidRPr="00402502" w:rsidRDefault="00F1358C" w:rsidP="00A01E29">
      <w:pPr>
        <w:pStyle w:val="af6"/>
        <w:numPr>
          <w:ilvl w:val="0"/>
          <w:numId w:val="41"/>
        </w:numPr>
        <w:ind w:firstLineChars="0"/>
        <w:rPr>
          <w:b/>
          <w:sz w:val="22"/>
          <w:lang w:eastAsia="x-none"/>
        </w:rPr>
      </w:pPr>
      <w:r w:rsidRPr="00402502">
        <w:rPr>
          <w:b/>
          <w:sz w:val="22"/>
          <w:lang w:eastAsia="x-none"/>
        </w:rPr>
        <w:t xml:space="preserve">The DL DCCH message of </w:t>
      </w:r>
      <w:r w:rsidR="00B66D89" w:rsidRPr="00402502">
        <w:rPr>
          <w:b/>
          <w:sz w:val="22"/>
          <w:lang w:eastAsia="x-none"/>
        </w:rPr>
        <w:t xml:space="preserve">the </w:t>
      </w:r>
      <w:proofErr w:type="spellStart"/>
      <w:r w:rsidR="00BC4196" w:rsidRPr="00402502">
        <w:rPr>
          <w:b/>
          <w:i/>
          <w:sz w:val="22"/>
          <w:lang w:eastAsia="x-none"/>
        </w:rPr>
        <w:t>RRCResume</w:t>
      </w:r>
      <w:proofErr w:type="spellEnd"/>
      <w:r w:rsidR="00BC4196" w:rsidRPr="00402502">
        <w:rPr>
          <w:b/>
          <w:sz w:val="22"/>
          <w:lang w:eastAsia="x-none"/>
        </w:rPr>
        <w:t xml:space="preserve"> or </w:t>
      </w:r>
      <w:proofErr w:type="spellStart"/>
      <w:r w:rsidR="004350E2" w:rsidRPr="00402502">
        <w:rPr>
          <w:b/>
          <w:i/>
          <w:sz w:val="22"/>
          <w:lang w:eastAsia="x-none"/>
        </w:rPr>
        <w:t>RRCRelease</w:t>
      </w:r>
      <w:proofErr w:type="spellEnd"/>
      <w:r w:rsidR="004350E2" w:rsidRPr="00402502">
        <w:rPr>
          <w:b/>
          <w:sz w:val="22"/>
          <w:lang w:eastAsia="x-none"/>
        </w:rPr>
        <w:t xml:space="preserve"> or </w:t>
      </w:r>
      <w:proofErr w:type="spellStart"/>
      <w:r w:rsidR="00C64F11" w:rsidRPr="00402502">
        <w:rPr>
          <w:b/>
          <w:i/>
          <w:sz w:val="22"/>
          <w:lang w:eastAsia="x-none"/>
        </w:rPr>
        <w:t>RRCRestablishment</w:t>
      </w:r>
      <w:proofErr w:type="spellEnd"/>
      <w:r w:rsidR="00AD7C26" w:rsidRPr="00402502">
        <w:rPr>
          <w:b/>
          <w:sz w:val="22"/>
          <w:lang w:eastAsia="x-none"/>
        </w:rPr>
        <w:t xml:space="preserve"> can be included.</w:t>
      </w:r>
    </w:p>
    <w:p w:rsidR="00CF13D9" w:rsidRPr="00402502" w:rsidRDefault="00244342" w:rsidP="00A01E29">
      <w:pPr>
        <w:pStyle w:val="af6"/>
        <w:numPr>
          <w:ilvl w:val="0"/>
          <w:numId w:val="41"/>
        </w:numPr>
        <w:ind w:firstLineChars="0"/>
        <w:rPr>
          <w:b/>
          <w:noProof/>
          <w:sz w:val="22"/>
          <w:lang w:eastAsia="ko-KR"/>
        </w:rPr>
      </w:pPr>
      <w:r w:rsidRPr="00402502">
        <w:rPr>
          <w:b/>
          <w:sz w:val="22"/>
          <w:lang w:eastAsia="x-none"/>
        </w:rPr>
        <w:t xml:space="preserve">The </w:t>
      </w:r>
      <w:r w:rsidRPr="00402502">
        <w:rPr>
          <w:b/>
          <w:noProof/>
          <w:sz w:val="22"/>
        </w:rPr>
        <w:t xml:space="preserve">UE Contention Resolution Identity MAC </w:t>
      </w:r>
      <w:r w:rsidRPr="00402502">
        <w:rPr>
          <w:b/>
          <w:noProof/>
          <w:sz w:val="22"/>
          <w:lang w:eastAsia="ko-KR"/>
        </w:rPr>
        <w:t>CE is included</w:t>
      </w:r>
      <w:r w:rsidR="00EB110E" w:rsidRPr="00402502">
        <w:rPr>
          <w:b/>
          <w:noProof/>
          <w:sz w:val="22"/>
          <w:lang w:eastAsia="ko-KR"/>
        </w:rPr>
        <w:t>.</w:t>
      </w:r>
    </w:p>
    <w:p w:rsidR="00CC0939" w:rsidRPr="00402502" w:rsidRDefault="00CC0939" w:rsidP="00A01E29">
      <w:pPr>
        <w:pStyle w:val="af6"/>
        <w:numPr>
          <w:ilvl w:val="0"/>
          <w:numId w:val="41"/>
        </w:numPr>
        <w:ind w:firstLineChars="0"/>
        <w:rPr>
          <w:b/>
          <w:noProof/>
          <w:sz w:val="22"/>
          <w:lang w:eastAsia="ko-KR"/>
        </w:rPr>
      </w:pPr>
      <w:r w:rsidRPr="00402502">
        <w:rPr>
          <w:b/>
          <w:noProof/>
          <w:sz w:val="22"/>
          <w:lang w:eastAsia="ko-KR"/>
        </w:rPr>
        <w:t xml:space="preserve">More than one </w:t>
      </w:r>
      <w:r w:rsidRPr="00402502">
        <w:rPr>
          <w:b/>
          <w:noProof/>
          <w:sz w:val="22"/>
        </w:rPr>
        <w:t xml:space="preserve">Contention Resolution Identity MAC </w:t>
      </w:r>
      <w:r w:rsidRPr="00402502">
        <w:rPr>
          <w:b/>
          <w:noProof/>
          <w:sz w:val="22"/>
          <w:lang w:eastAsia="ko-KR"/>
        </w:rPr>
        <w:t>CE(s) can be included.</w:t>
      </w:r>
    </w:p>
    <w:p w:rsidR="00CC0939" w:rsidRPr="00402502" w:rsidRDefault="00CC0939" w:rsidP="00A01E29">
      <w:pPr>
        <w:pStyle w:val="af6"/>
        <w:numPr>
          <w:ilvl w:val="0"/>
          <w:numId w:val="41"/>
        </w:numPr>
        <w:ind w:firstLineChars="0"/>
        <w:rPr>
          <w:b/>
          <w:noProof/>
          <w:sz w:val="22"/>
          <w:lang w:eastAsia="ko-KR"/>
        </w:rPr>
      </w:pPr>
      <w:r w:rsidRPr="00402502">
        <w:rPr>
          <w:b/>
          <w:noProof/>
          <w:sz w:val="22"/>
          <w:lang w:eastAsia="ko-KR"/>
        </w:rPr>
        <w:t xml:space="preserve">More than one </w:t>
      </w:r>
      <w:r w:rsidRPr="00402502">
        <w:rPr>
          <w:b/>
          <w:noProof/>
          <w:sz w:val="22"/>
        </w:rPr>
        <w:t>RRC messages which are used by different UEs</w:t>
      </w:r>
      <w:r w:rsidRPr="00402502">
        <w:rPr>
          <w:b/>
          <w:noProof/>
          <w:sz w:val="22"/>
          <w:lang w:eastAsia="ko-KR"/>
        </w:rPr>
        <w:t xml:space="preserve"> can be included.</w:t>
      </w:r>
    </w:p>
    <w:p w:rsidR="001F3CDB" w:rsidRDefault="004A1DA8" w:rsidP="00A01E29">
      <w:pPr>
        <w:pStyle w:val="af6"/>
        <w:numPr>
          <w:ilvl w:val="0"/>
          <w:numId w:val="41"/>
        </w:numPr>
        <w:ind w:firstLineChars="0"/>
        <w:rPr>
          <w:b/>
          <w:noProof/>
          <w:sz w:val="22"/>
          <w:lang w:eastAsia="ko-KR"/>
        </w:rPr>
      </w:pPr>
      <w:r>
        <w:rPr>
          <w:b/>
          <w:sz w:val="22"/>
        </w:rPr>
        <w:t>Timing Advance Command</w:t>
      </w:r>
      <w:r w:rsidR="00B51B8F" w:rsidRPr="00402502">
        <w:rPr>
          <w:rFonts w:eastAsiaTheme="minorEastAsia" w:hint="eastAsia"/>
          <w:b/>
          <w:sz w:val="22"/>
          <w:lang w:eastAsia="zh-CN"/>
        </w:rPr>
        <w:t>,</w:t>
      </w:r>
      <w:r w:rsidR="001F3CDB" w:rsidRPr="00402502">
        <w:rPr>
          <w:b/>
          <w:sz w:val="22"/>
        </w:rPr>
        <w:t xml:space="preserve"> </w:t>
      </w:r>
      <w:proofErr w:type="spellStart"/>
      <w:r w:rsidR="006A10D3" w:rsidRPr="00402502">
        <w:rPr>
          <w:b/>
          <w:sz w:val="22"/>
        </w:rPr>
        <w:t>Backoff</w:t>
      </w:r>
      <w:proofErr w:type="spellEnd"/>
      <w:r w:rsidR="006A10D3" w:rsidRPr="00402502">
        <w:rPr>
          <w:b/>
          <w:sz w:val="22"/>
        </w:rPr>
        <w:t xml:space="preserve"> I</w:t>
      </w:r>
      <w:r w:rsidR="00A74620" w:rsidRPr="00402502">
        <w:rPr>
          <w:b/>
          <w:sz w:val="22"/>
        </w:rPr>
        <w:t>n</w:t>
      </w:r>
      <w:r w:rsidR="00BD4F62" w:rsidRPr="00402502">
        <w:rPr>
          <w:b/>
          <w:sz w:val="22"/>
        </w:rPr>
        <w:t>dicat</w:t>
      </w:r>
      <w:r w:rsidR="006A10D3" w:rsidRPr="00402502">
        <w:rPr>
          <w:b/>
          <w:sz w:val="22"/>
        </w:rPr>
        <w:t xml:space="preserve">or, </w:t>
      </w:r>
      <w:r w:rsidR="001F3CDB" w:rsidRPr="00402502">
        <w:rPr>
          <w:b/>
          <w:sz w:val="22"/>
        </w:rPr>
        <w:t>and temporary C-RNTI</w:t>
      </w:r>
      <w:r w:rsidR="001F3CDB" w:rsidRPr="00402502">
        <w:rPr>
          <w:b/>
          <w:noProof/>
          <w:sz w:val="22"/>
          <w:lang w:eastAsia="ko-KR"/>
        </w:rPr>
        <w:t xml:space="preserve"> for RAR </w:t>
      </w:r>
      <w:r w:rsidR="00CA42EA" w:rsidRPr="00402502">
        <w:rPr>
          <w:b/>
          <w:noProof/>
          <w:sz w:val="22"/>
          <w:lang w:eastAsia="ko-KR"/>
        </w:rPr>
        <w:t>can be</w:t>
      </w:r>
      <w:r w:rsidR="001F3CDB" w:rsidRPr="00402502">
        <w:rPr>
          <w:b/>
          <w:noProof/>
          <w:sz w:val="22"/>
          <w:lang w:eastAsia="ko-KR"/>
        </w:rPr>
        <w:t xml:space="preserve"> included.</w:t>
      </w:r>
    </w:p>
    <w:p w:rsidR="00A245ED" w:rsidRPr="00462E8C" w:rsidRDefault="00A245ED" w:rsidP="00A01E29">
      <w:pPr>
        <w:pStyle w:val="af6"/>
        <w:numPr>
          <w:ilvl w:val="0"/>
          <w:numId w:val="41"/>
        </w:numPr>
        <w:ind w:firstLineChars="0"/>
        <w:rPr>
          <w:b/>
          <w:noProof/>
          <w:sz w:val="21"/>
          <w:lang w:eastAsia="ko-KR"/>
        </w:rPr>
      </w:pPr>
      <w:r w:rsidRPr="00462E8C">
        <w:rPr>
          <w:b/>
          <w:sz w:val="22"/>
          <w:lang w:eastAsia="x-none"/>
        </w:rPr>
        <w:t>UL grant and RAPID may be optional fields.</w:t>
      </w:r>
    </w:p>
    <w:p w:rsidR="005B7680" w:rsidRPr="00402502" w:rsidRDefault="005B7680" w:rsidP="00A01E29">
      <w:pPr>
        <w:pStyle w:val="af6"/>
        <w:numPr>
          <w:ilvl w:val="0"/>
          <w:numId w:val="41"/>
        </w:numPr>
        <w:spacing w:after="240"/>
        <w:ind w:firstLineChars="0"/>
        <w:rPr>
          <w:b/>
          <w:sz w:val="22"/>
          <w:lang w:eastAsia="x-none"/>
        </w:rPr>
      </w:pPr>
      <w:r w:rsidRPr="00402502">
        <w:rPr>
          <w:b/>
          <w:sz w:val="22"/>
          <w:lang w:eastAsia="x-none"/>
        </w:rPr>
        <w:t>HARQ is not supported.</w:t>
      </w:r>
    </w:p>
    <w:p w:rsidR="00277C95" w:rsidRDefault="00D0699E" w:rsidP="00C437B0">
      <w:pPr>
        <w:spacing w:line="240" w:lineRule="auto"/>
        <w:rPr>
          <w:lang w:eastAsia="x-none"/>
        </w:rPr>
      </w:pPr>
      <w:r>
        <w:rPr>
          <w:lang w:eastAsia="x-none"/>
        </w:rPr>
        <w:t>we cons</w:t>
      </w:r>
      <w:r w:rsidR="00517655">
        <w:rPr>
          <w:lang w:eastAsia="x-none"/>
        </w:rPr>
        <w:t xml:space="preserve">ider that the UE should send the </w:t>
      </w:r>
      <w:r w:rsidR="00F95166">
        <w:rPr>
          <w:lang w:eastAsia="x-none"/>
        </w:rPr>
        <w:t>feedback when the contention resolution succeeds</w:t>
      </w:r>
      <w:r w:rsidR="00301224">
        <w:rPr>
          <w:lang w:eastAsia="x-none"/>
        </w:rPr>
        <w:t>, as the legacy 4-step RACH. This is to allow the network to know the contention resolution status at the UE</w:t>
      </w:r>
      <w:r w:rsidR="00AA3C4D">
        <w:rPr>
          <w:lang w:eastAsia="x-none"/>
        </w:rPr>
        <w:t>.</w:t>
      </w:r>
      <w:r w:rsidR="00BE1378">
        <w:rPr>
          <w:lang w:eastAsia="x-none"/>
        </w:rPr>
        <w:t xml:space="preserve"> The details of the feedback can be studied further</w:t>
      </w:r>
      <w:r w:rsidR="0075272B">
        <w:rPr>
          <w:lang w:eastAsia="x-none"/>
        </w:rPr>
        <w:t>.</w:t>
      </w:r>
    </w:p>
    <w:p w:rsidR="00CF268E" w:rsidRPr="00DB46C8" w:rsidRDefault="00CF268E" w:rsidP="00CD0C26">
      <w:pPr>
        <w:spacing w:line="240" w:lineRule="auto"/>
        <w:rPr>
          <w:b/>
          <w:lang w:eastAsia="x-none"/>
        </w:rPr>
      </w:pPr>
      <w:r w:rsidRPr="00DB46C8">
        <w:rPr>
          <w:b/>
          <w:lang w:eastAsia="x-none"/>
        </w:rPr>
        <w:t xml:space="preserve">Proposal </w:t>
      </w:r>
      <w:r w:rsidR="002835BA">
        <w:rPr>
          <w:b/>
          <w:lang w:eastAsia="x-none"/>
        </w:rPr>
        <w:t>3</w:t>
      </w:r>
      <w:r w:rsidRPr="00DB46C8">
        <w:rPr>
          <w:b/>
          <w:lang w:eastAsia="x-none"/>
        </w:rPr>
        <w:t>:</w:t>
      </w:r>
      <w:r w:rsidR="00AE6B4F" w:rsidRPr="00DB46C8">
        <w:rPr>
          <w:b/>
          <w:lang w:eastAsia="x-none"/>
        </w:rPr>
        <w:t xml:space="preserve"> </w:t>
      </w:r>
      <w:r w:rsidR="00AE0583">
        <w:rPr>
          <w:b/>
          <w:lang w:eastAsia="x-none"/>
        </w:rPr>
        <w:t>T</w:t>
      </w:r>
      <w:r w:rsidR="00AE6B4F" w:rsidRPr="00DB46C8">
        <w:rPr>
          <w:b/>
          <w:lang w:eastAsia="x-none"/>
        </w:rPr>
        <w:t xml:space="preserve">he UE </w:t>
      </w:r>
      <w:r w:rsidR="00AE0583" w:rsidRPr="00402502">
        <w:rPr>
          <w:b/>
          <w:noProof/>
          <w:lang w:eastAsia="ko-KR"/>
        </w:rPr>
        <w:t>applies the RRC message</w:t>
      </w:r>
      <w:r w:rsidR="00AE0583" w:rsidRPr="00DB46C8">
        <w:rPr>
          <w:b/>
          <w:lang w:eastAsia="x-none"/>
        </w:rPr>
        <w:t xml:space="preserve"> </w:t>
      </w:r>
      <w:r w:rsidR="00AE0583">
        <w:rPr>
          <w:b/>
          <w:lang w:eastAsia="x-none"/>
        </w:rPr>
        <w:t xml:space="preserve">and </w:t>
      </w:r>
      <w:r w:rsidR="00AE6B4F" w:rsidRPr="00DB46C8">
        <w:rPr>
          <w:b/>
          <w:lang w:eastAsia="x-none"/>
        </w:rPr>
        <w:t>sends the feedback when the contention resolution succeeds</w:t>
      </w:r>
      <w:r w:rsidR="009955DA" w:rsidRPr="00DB46C8">
        <w:rPr>
          <w:b/>
          <w:lang w:eastAsia="x-none"/>
        </w:rPr>
        <w:t xml:space="preserve"> after </w:t>
      </w:r>
      <w:r w:rsidR="0037585A">
        <w:rPr>
          <w:b/>
          <w:lang w:eastAsia="x-none"/>
        </w:rPr>
        <w:t xml:space="preserve">receiving </w:t>
      </w:r>
      <w:r w:rsidR="000D3C49">
        <w:rPr>
          <w:b/>
          <w:lang w:eastAsia="x-none"/>
        </w:rPr>
        <w:t xml:space="preserve">the new </w:t>
      </w:r>
      <w:r w:rsidR="009955DA" w:rsidRPr="00DB46C8">
        <w:rPr>
          <w:b/>
          <w:lang w:eastAsia="x-none"/>
        </w:rPr>
        <w:t>Msg2.</w:t>
      </w:r>
    </w:p>
    <w:p w:rsidR="007625E9" w:rsidRDefault="00FE1C2E" w:rsidP="007625E9">
      <w:pPr>
        <w:pStyle w:val="2"/>
        <w:keepLines w:val="0"/>
        <w:tabs>
          <w:tab w:val="clear" w:pos="1002"/>
          <w:tab w:val="num" w:pos="576"/>
        </w:tabs>
        <w:spacing w:line="240" w:lineRule="auto"/>
        <w:ind w:left="0" w:firstLine="0"/>
        <w:jc w:val="left"/>
      </w:pPr>
      <w:r>
        <w:t xml:space="preserve">The </w:t>
      </w:r>
      <w:proofErr w:type="spellStart"/>
      <w:r>
        <w:t>fall</w:t>
      </w:r>
      <w:r w:rsidR="00F75FA5">
        <w:t>back</w:t>
      </w:r>
      <w:proofErr w:type="spellEnd"/>
      <w:r w:rsidR="00F75FA5">
        <w:t xml:space="preserve"> to 4-step CBRA</w:t>
      </w:r>
    </w:p>
    <w:p w:rsidR="008D2D27" w:rsidRPr="00F85923" w:rsidRDefault="00B95133" w:rsidP="00103DAD">
      <w:pPr>
        <w:spacing w:line="240" w:lineRule="auto"/>
      </w:pPr>
      <w:r>
        <w:rPr>
          <w:lang w:eastAsia="ko-KR"/>
        </w:rPr>
        <w:t xml:space="preserve">As mentioned above, </w:t>
      </w:r>
      <w:r w:rsidRPr="009601A2">
        <w:rPr>
          <w:rFonts w:hint="eastAsia"/>
          <w:lang w:eastAsia="ko-KR"/>
        </w:rPr>
        <w:t>the UE</w:t>
      </w:r>
      <w:r>
        <w:rPr>
          <w:lang w:eastAsia="ko-KR"/>
        </w:rPr>
        <w:t xml:space="preserve"> have to</w:t>
      </w:r>
      <w:r w:rsidRPr="009601A2">
        <w:rPr>
          <w:rFonts w:hint="eastAsia"/>
          <w:lang w:eastAsia="ko-KR"/>
        </w:rPr>
        <w:t xml:space="preserve"> perform the 2-step CBRA procedure without acquiring the TA</w:t>
      </w:r>
      <w:r>
        <w:rPr>
          <w:lang w:eastAsia="ko-KR"/>
        </w:rPr>
        <w:t xml:space="preserve"> command</w:t>
      </w:r>
      <w:r w:rsidR="00B1617D">
        <w:rPr>
          <w:rFonts w:hint="eastAsia"/>
          <w:lang w:eastAsia="ko-KR"/>
        </w:rPr>
        <w:t xml:space="preserve"> from the network. </w:t>
      </w:r>
      <w:r w:rsidR="00B1617D">
        <w:rPr>
          <w:lang w:eastAsia="ko-KR"/>
        </w:rPr>
        <w:t xml:space="preserve">It is very possible that the </w:t>
      </w:r>
      <w:proofErr w:type="spellStart"/>
      <w:r w:rsidR="00B1617D">
        <w:rPr>
          <w:lang w:eastAsia="ko-KR"/>
        </w:rPr>
        <w:t>gNB</w:t>
      </w:r>
      <w:proofErr w:type="spellEnd"/>
      <w:r w:rsidR="00B1617D">
        <w:rPr>
          <w:lang w:eastAsia="ko-KR"/>
        </w:rPr>
        <w:t xml:space="preserve"> cannot decode the payload of the new Msg1 due to collision among different UEs or UL</w:t>
      </w:r>
      <w:r w:rsidR="00B1617D" w:rsidRPr="00B1617D">
        <w:rPr>
          <w:lang w:eastAsia="x-none"/>
        </w:rPr>
        <w:t xml:space="preserve"> </w:t>
      </w:r>
      <w:r w:rsidR="00B1617D" w:rsidRPr="00B84760">
        <w:rPr>
          <w:lang w:eastAsia="x-none"/>
        </w:rPr>
        <w:t xml:space="preserve">is </w:t>
      </w:r>
      <w:r w:rsidR="00B1617D">
        <w:rPr>
          <w:lang w:eastAsia="x-none"/>
        </w:rPr>
        <w:t>“OUT_OF_SYNC</w:t>
      </w:r>
      <w:r w:rsidR="00C32A1D">
        <w:rPr>
          <w:lang w:eastAsia="x-none"/>
        </w:rPr>
        <w:t xml:space="preserve">”. When </w:t>
      </w:r>
      <w:r w:rsidR="00302A8E">
        <w:rPr>
          <w:lang w:eastAsia="x-none"/>
        </w:rPr>
        <w:t xml:space="preserve">the </w:t>
      </w:r>
      <w:proofErr w:type="spellStart"/>
      <w:r w:rsidR="00302A8E">
        <w:rPr>
          <w:lang w:eastAsia="x-none"/>
        </w:rPr>
        <w:t>gNB</w:t>
      </w:r>
      <w:proofErr w:type="spellEnd"/>
      <w:r w:rsidR="00302A8E">
        <w:rPr>
          <w:lang w:eastAsia="x-none"/>
        </w:rPr>
        <w:t xml:space="preserve"> only successfully detects the preamble of the new Msg1, we think that it is benefit for the </w:t>
      </w:r>
      <w:r w:rsidR="007960D0">
        <w:rPr>
          <w:lang w:eastAsia="x-none"/>
        </w:rPr>
        <w:t xml:space="preserve">UE to </w:t>
      </w:r>
      <w:proofErr w:type="spellStart"/>
      <w:r w:rsidR="007960D0">
        <w:rPr>
          <w:lang w:eastAsia="x-none"/>
        </w:rPr>
        <w:t>fallback</w:t>
      </w:r>
      <w:proofErr w:type="spellEnd"/>
      <w:r w:rsidR="007960D0">
        <w:rPr>
          <w:lang w:eastAsia="x-none"/>
        </w:rPr>
        <w:t xml:space="preserve"> to 4-step CBRA</w:t>
      </w:r>
      <w:r w:rsidR="004D74FB">
        <w:rPr>
          <w:lang w:eastAsia="x-none"/>
        </w:rPr>
        <w:t>.</w:t>
      </w:r>
      <w:r w:rsidR="00835D3D">
        <w:rPr>
          <w:lang w:eastAsia="x-none"/>
        </w:rPr>
        <w:t xml:space="preserve"> For th</w:t>
      </w:r>
      <w:r w:rsidR="00511AD5">
        <w:rPr>
          <w:lang w:eastAsia="x-none"/>
        </w:rPr>
        <w:t xml:space="preserve">is case, the </w:t>
      </w:r>
      <w:proofErr w:type="spellStart"/>
      <w:r w:rsidR="00511AD5">
        <w:rPr>
          <w:lang w:eastAsia="x-none"/>
        </w:rPr>
        <w:t>gNB</w:t>
      </w:r>
      <w:proofErr w:type="spellEnd"/>
      <w:r w:rsidR="00511AD5">
        <w:rPr>
          <w:lang w:eastAsia="x-none"/>
        </w:rPr>
        <w:t xml:space="preserve"> is expected to</w:t>
      </w:r>
      <w:r w:rsidR="008D2D27">
        <w:t xml:space="preserve"> </w:t>
      </w:r>
      <w:r w:rsidR="00695FD0">
        <w:t xml:space="preserve">transmit the </w:t>
      </w:r>
      <w:proofErr w:type="spellStart"/>
      <w:r w:rsidR="00695FD0">
        <w:t>Msg</w:t>
      </w:r>
      <w:proofErr w:type="spellEnd"/>
      <w:r w:rsidR="00695FD0">
        <w:t xml:space="preserve"> 2 of the 4-step CBRA to the UE</w:t>
      </w:r>
      <w:r w:rsidR="008D2D27" w:rsidRPr="00F85923">
        <w:t xml:space="preserve"> with </w:t>
      </w:r>
      <w:r w:rsidR="00695FD0">
        <w:t>UL grant and RAPID</w:t>
      </w:r>
      <w:r w:rsidR="008D2D27" w:rsidRPr="00F85923">
        <w:t xml:space="preserve">, the UE </w:t>
      </w:r>
      <w:r w:rsidR="00695FD0" w:rsidRPr="009601A2">
        <w:rPr>
          <w:rFonts w:hint="eastAsia"/>
          <w:lang w:eastAsia="ko-KR"/>
        </w:rPr>
        <w:t>perform</w:t>
      </w:r>
      <w:r w:rsidR="00695FD0">
        <w:rPr>
          <w:lang w:eastAsia="ko-KR"/>
        </w:rPr>
        <w:t>ing</w:t>
      </w:r>
      <w:r w:rsidR="00695FD0" w:rsidRPr="009601A2">
        <w:rPr>
          <w:rFonts w:hint="eastAsia"/>
          <w:lang w:eastAsia="ko-KR"/>
        </w:rPr>
        <w:t xml:space="preserve"> </w:t>
      </w:r>
      <w:r w:rsidR="00695FD0" w:rsidRPr="009601A2">
        <w:rPr>
          <w:rFonts w:hint="eastAsia"/>
          <w:lang w:eastAsia="ko-KR"/>
        </w:rPr>
        <w:lastRenderedPageBreak/>
        <w:t>the 2-step CBRA procedure</w:t>
      </w:r>
      <w:r w:rsidR="00695FD0" w:rsidRPr="00F85923">
        <w:t xml:space="preserve"> </w:t>
      </w:r>
      <w:r w:rsidR="00695FD0">
        <w:t xml:space="preserve">can realize that it should </w:t>
      </w:r>
      <w:r w:rsidR="008D2D27" w:rsidRPr="00F85923">
        <w:t>fall</w:t>
      </w:r>
      <w:r w:rsidR="00E17E53">
        <w:t xml:space="preserve"> </w:t>
      </w:r>
      <w:r w:rsidR="008D2D27" w:rsidRPr="00F85923">
        <w:t xml:space="preserve">back to the 4-step </w:t>
      </w:r>
      <w:r w:rsidR="00717993">
        <w:t xml:space="preserve">CBRA </w:t>
      </w:r>
      <w:r w:rsidR="008D2D27" w:rsidRPr="00F85923">
        <w:t>procedure</w:t>
      </w:r>
      <w:r w:rsidR="00184F87">
        <w:t xml:space="preserve"> by receiving the UL grant and RAPID</w:t>
      </w:r>
      <w:r w:rsidR="008D2D27" w:rsidRPr="00F85923">
        <w:t>.</w:t>
      </w:r>
    </w:p>
    <w:p w:rsidR="00277C95" w:rsidRPr="00925A66" w:rsidRDefault="00925A66" w:rsidP="00B24C4A">
      <w:pPr>
        <w:spacing w:line="240" w:lineRule="auto"/>
        <w:rPr>
          <w:lang w:eastAsia="x-none"/>
        </w:rPr>
      </w:pPr>
      <w:r w:rsidRPr="002E4D4C">
        <w:rPr>
          <w:b/>
          <w:lang w:eastAsia="x-none"/>
        </w:rPr>
        <w:t xml:space="preserve">Proposal </w:t>
      </w:r>
      <w:r w:rsidR="002835BA">
        <w:rPr>
          <w:b/>
          <w:lang w:eastAsia="x-none"/>
        </w:rPr>
        <w:t>4</w:t>
      </w:r>
      <w:r w:rsidRPr="002E4D4C">
        <w:rPr>
          <w:b/>
          <w:lang w:eastAsia="x-none"/>
        </w:rPr>
        <w:t>:</w:t>
      </w:r>
      <w:r>
        <w:rPr>
          <w:b/>
          <w:lang w:eastAsia="x-none"/>
        </w:rPr>
        <w:t xml:space="preserve"> For the 2-step CBRA, </w:t>
      </w:r>
      <w:r w:rsidR="00697238">
        <w:rPr>
          <w:b/>
          <w:lang w:eastAsia="x-none"/>
        </w:rPr>
        <w:t>both</w:t>
      </w:r>
      <w:r w:rsidR="00ED1095">
        <w:rPr>
          <w:b/>
          <w:lang w:eastAsia="x-none"/>
        </w:rPr>
        <w:t xml:space="preserve"> </w:t>
      </w:r>
      <w:r>
        <w:rPr>
          <w:b/>
          <w:lang w:eastAsia="x-none"/>
        </w:rPr>
        <w:t xml:space="preserve">RAPID </w:t>
      </w:r>
      <w:r w:rsidR="00697238">
        <w:rPr>
          <w:b/>
          <w:lang w:eastAsia="x-none"/>
        </w:rPr>
        <w:t>and</w:t>
      </w:r>
      <w:r>
        <w:rPr>
          <w:b/>
          <w:lang w:eastAsia="x-none"/>
        </w:rPr>
        <w:t xml:space="preserve"> UL grant can be </w:t>
      </w:r>
      <w:r w:rsidR="00697238">
        <w:rPr>
          <w:b/>
          <w:lang w:eastAsia="x-none"/>
        </w:rPr>
        <w:t xml:space="preserve">used </w:t>
      </w:r>
      <w:r w:rsidR="00EC414E">
        <w:rPr>
          <w:b/>
          <w:lang w:eastAsia="x-none"/>
        </w:rPr>
        <w:t>for the UE</w:t>
      </w:r>
      <w:r w:rsidR="00EC414E" w:rsidRPr="00ED1095">
        <w:rPr>
          <w:b/>
          <w:lang w:eastAsia="x-none"/>
        </w:rPr>
        <w:t xml:space="preserve"> </w:t>
      </w:r>
      <w:r w:rsidR="00EC414E" w:rsidRPr="00ED1095">
        <w:rPr>
          <w:rFonts w:hint="eastAsia"/>
          <w:b/>
          <w:lang w:eastAsia="ko-KR"/>
        </w:rPr>
        <w:t>perform</w:t>
      </w:r>
      <w:r w:rsidR="00EC414E" w:rsidRPr="00ED1095">
        <w:rPr>
          <w:b/>
          <w:lang w:eastAsia="ko-KR"/>
        </w:rPr>
        <w:t>ing</w:t>
      </w:r>
      <w:r w:rsidR="00EC414E" w:rsidRPr="00ED1095">
        <w:rPr>
          <w:rFonts w:hint="eastAsia"/>
          <w:b/>
          <w:lang w:eastAsia="ko-KR"/>
        </w:rPr>
        <w:t xml:space="preserve"> the 2-step CBRA</w:t>
      </w:r>
      <w:r w:rsidR="00EC414E">
        <w:rPr>
          <w:b/>
          <w:lang w:eastAsia="ko-KR"/>
        </w:rPr>
        <w:t xml:space="preserve"> </w:t>
      </w:r>
      <w:r w:rsidR="00697238">
        <w:rPr>
          <w:b/>
          <w:lang w:eastAsia="ko-KR"/>
        </w:rPr>
        <w:t>to</w:t>
      </w:r>
      <w:r w:rsidR="00ED1095">
        <w:rPr>
          <w:b/>
          <w:lang w:eastAsia="x-none"/>
        </w:rPr>
        <w:t xml:space="preserve"> fall</w:t>
      </w:r>
      <w:r w:rsidR="005C7A27">
        <w:rPr>
          <w:b/>
          <w:lang w:eastAsia="x-none"/>
        </w:rPr>
        <w:t xml:space="preserve"> </w:t>
      </w:r>
      <w:r w:rsidR="00ED1095">
        <w:rPr>
          <w:b/>
          <w:lang w:eastAsia="x-none"/>
        </w:rPr>
        <w:t xml:space="preserve">back to </w:t>
      </w:r>
      <w:r w:rsidR="008F382C">
        <w:rPr>
          <w:b/>
          <w:lang w:eastAsia="x-none"/>
        </w:rPr>
        <w:t xml:space="preserve">the </w:t>
      </w:r>
      <w:r w:rsidR="00ED1095">
        <w:rPr>
          <w:b/>
          <w:lang w:eastAsia="x-none"/>
        </w:rPr>
        <w:t xml:space="preserve">4-step CBRA. </w:t>
      </w:r>
    </w:p>
    <w:p w:rsidR="001B500F" w:rsidRDefault="00977D18" w:rsidP="00893B96">
      <w:pPr>
        <w:pStyle w:val="1"/>
        <w:jc w:val="left"/>
      </w:pPr>
      <w:r>
        <w:t>Conclusions</w:t>
      </w:r>
    </w:p>
    <w:p w:rsidR="00090B25" w:rsidRDefault="009A1ED9" w:rsidP="00893B96">
      <w:pPr>
        <w:spacing w:afterLines="50" w:line="240" w:lineRule="auto"/>
        <w:jc w:val="left"/>
      </w:pPr>
      <w:r>
        <w:t xml:space="preserve">Based on the evaluations given above, we have the following </w:t>
      </w:r>
      <w:r w:rsidR="003329C2">
        <w:t>Proposals</w:t>
      </w:r>
      <w:r w:rsidR="008C5973">
        <w:rPr>
          <w:rFonts w:hint="eastAsia"/>
        </w:rPr>
        <w:t>：</w:t>
      </w:r>
    </w:p>
    <w:p w:rsidR="00115DD9" w:rsidRPr="00364A2B" w:rsidRDefault="00115DD9" w:rsidP="00115DD9">
      <w:pPr>
        <w:spacing w:after="0" w:line="240" w:lineRule="auto"/>
        <w:rPr>
          <w:b/>
          <w:lang w:eastAsia="x-none"/>
        </w:rPr>
      </w:pPr>
      <w:r w:rsidRPr="00364A2B">
        <w:rPr>
          <w:b/>
          <w:lang w:eastAsia="x-none"/>
        </w:rPr>
        <w:t xml:space="preserve">Proposal 1: The </w:t>
      </w:r>
      <w:r>
        <w:rPr>
          <w:b/>
          <w:lang w:eastAsia="x-none"/>
        </w:rPr>
        <w:t xml:space="preserve">new </w:t>
      </w:r>
      <w:r w:rsidRPr="00364A2B">
        <w:rPr>
          <w:b/>
          <w:lang w:eastAsia="x-none"/>
        </w:rPr>
        <w:t xml:space="preserve">msg1 of the 2-step </w:t>
      </w:r>
      <w:r>
        <w:rPr>
          <w:b/>
          <w:lang w:eastAsia="x-none"/>
        </w:rPr>
        <w:t>CBRA</w:t>
      </w:r>
      <w:r w:rsidRPr="00364A2B">
        <w:rPr>
          <w:b/>
          <w:lang w:eastAsia="x-none"/>
        </w:rPr>
        <w:t xml:space="preserve"> procedure has the following characteristics:</w:t>
      </w:r>
    </w:p>
    <w:p w:rsidR="00115DD9" w:rsidRPr="009D648F" w:rsidRDefault="00115DD9" w:rsidP="00115DD9">
      <w:pPr>
        <w:pStyle w:val="af6"/>
        <w:numPr>
          <w:ilvl w:val="0"/>
          <w:numId w:val="40"/>
        </w:numPr>
        <w:ind w:firstLineChars="0"/>
        <w:rPr>
          <w:b/>
          <w:sz w:val="22"/>
          <w:lang w:eastAsia="x-none"/>
        </w:rPr>
      </w:pPr>
      <w:r w:rsidRPr="009D648F">
        <w:rPr>
          <w:rFonts w:eastAsiaTheme="minorEastAsia"/>
          <w:b/>
          <w:sz w:val="22"/>
          <w:lang w:eastAsia="zh-CN"/>
        </w:rPr>
        <w:t>The PRACH p</w:t>
      </w:r>
      <w:r w:rsidRPr="009D648F">
        <w:rPr>
          <w:rFonts w:eastAsiaTheme="minorEastAsia" w:hint="eastAsia"/>
          <w:b/>
          <w:sz w:val="22"/>
          <w:lang w:eastAsia="zh-CN"/>
        </w:rPr>
        <w:t>reamble</w:t>
      </w:r>
      <w:r w:rsidRPr="009D648F">
        <w:rPr>
          <w:rFonts w:eastAsiaTheme="minorEastAsia"/>
          <w:b/>
          <w:sz w:val="22"/>
          <w:lang w:eastAsia="zh-CN"/>
        </w:rPr>
        <w:t xml:space="preserve"> may not be needed.</w:t>
      </w:r>
      <w:r w:rsidRPr="009D648F">
        <w:rPr>
          <w:rFonts w:eastAsiaTheme="minorEastAsia" w:hint="eastAsia"/>
          <w:b/>
          <w:sz w:val="22"/>
          <w:lang w:eastAsia="zh-CN"/>
        </w:rPr>
        <w:t xml:space="preserve"> </w:t>
      </w:r>
    </w:p>
    <w:p w:rsidR="00115DD9" w:rsidRPr="009D648F" w:rsidRDefault="00115DD9" w:rsidP="00115DD9">
      <w:pPr>
        <w:pStyle w:val="af6"/>
        <w:numPr>
          <w:ilvl w:val="0"/>
          <w:numId w:val="40"/>
        </w:numPr>
        <w:ind w:firstLineChars="0"/>
        <w:rPr>
          <w:b/>
          <w:sz w:val="22"/>
          <w:lang w:eastAsia="x-none"/>
        </w:rPr>
      </w:pPr>
      <w:r w:rsidRPr="009D648F">
        <w:rPr>
          <w:b/>
          <w:sz w:val="22"/>
          <w:lang w:eastAsia="x-none"/>
        </w:rPr>
        <w:t>The minimum MAC PDU for initial access can be 56 bits or 72 bits.</w:t>
      </w:r>
    </w:p>
    <w:p w:rsidR="00115DD9" w:rsidRPr="009D648F" w:rsidRDefault="00115DD9" w:rsidP="00115DD9">
      <w:pPr>
        <w:pStyle w:val="af6"/>
        <w:numPr>
          <w:ilvl w:val="0"/>
          <w:numId w:val="40"/>
        </w:numPr>
        <w:ind w:firstLineChars="0"/>
        <w:rPr>
          <w:b/>
          <w:sz w:val="22"/>
          <w:lang w:eastAsia="x-none"/>
        </w:rPr>
      </w:pPr>
      <w:r w:rsidRPr="009D648F">
        <w:rPr>
          <w:b/>
          <w:sz w:val="22"/>
          <w:lang w:eastAsia="x-none"/>
        </w:rPr>
        <w:t xml:space="preserve">The UL CCCH message of the </w:t>
      </w:r>
      <w:proofErr w:type="spellStart"/>
      <w:r w:rsidRPr="009D648F">
        <w:rPr>
          <w:b/>
          <w:i/>
          <w:sz w:val="22"/>
          <w:lang w:eastAsia="x-none"/>
        </w:rPr>
        <w:t>RRCSetupRequest</w:t>
      </w:r>
      <w:proofErr w:type="spellEnd"/>
      <w:r w:rsidRPr="009D648F">
        <w:rPr>
          <w:b/>
          <w:sz w:val="22"/>
          <w:lang w:eastAsia="x-none"/>
        </w:rPr>
        <w:t xml:space="preserve"> or </w:t>
      </w:r>
      <w:proofErr w:type="spellStart"/>
      <w:r w:rsidRPr="009D648F">
        <w:rPr>
          <w:b/>
          <w:i/>
          <w:sz w:val="22"/>
          <w:lang w:eastAsia="x-none"/>
        </w:rPr>
        <w:t>RRCResumeRequest</w:t>
      </w:r>
      <w:proofErr w:type="spellEnd"/>
      <w:r w:rsidRPr="009D648F">
        <w:rPr>
          <w:b/>
          <w:sz w:val="22"/>
          <w:lang w:eastAsia="x-none"/>
        </w:rPr>
        <w:t xml:space="preserve"> or </w:t>
      </w:r>
      <w:proofErr w:type="spellStart"/>
      <w:r w:rsidRPr="009D648F">
        <w:rPr>
          <w:b/>
          <w:i/>
          <w:sz w:val="22"/>
          <w:lang w:eastAsia="x-none"/>
        </w:rPr>
        <w:t>RRCReestablishmentReqeust</w:t>
      </w:r>
      <w:proofErr w:type="spellEnd"/>
      <w:r w:rsidRPr="009D648F">
        <w:rPr>
          <w:b/>
          <w:sz w:val="22"/>
          <w:lang w:eastAsia="x-none"/>
        </w:rPr>
        <w:t xml:space="preserve"> message can be included.</w:t>
      </w:r>
    </w:p>
    <w:p w:rsidR="00115DD9" w:rsidRPr="009D648F" w:rsidRDefault="00115DD9" w:rsidP="00115DD9">
      <w:pPr>
        <w:pStyle w:val="af6"/>
        <w:numPr>
          <w:ilvl w:val="0"/>
          <w:numId w:val="40"/>
        </w:numPr>
        <w:ind w:firstLineChars="0"/>
        <w:rPr>
          <w:b/>
          <w:sz w:val="22"/>
          <w:lang w:eastAsia="x-none"/>
        </w:rPr>
      </w:pPr>
      <w:r w:rsidRPr="009D648F">
        <w:rPr>
          <w:rFonts w:eastAsiaTheme="minorEastAsia" w:hint="eastAsia"/>
          <w:b/>
          <w:sz w:val="22"/>
          <w:lang w:eastAsia="zh-CN"/>
        </w:rPr>
        <w:t xml:space="preserve">C-RNTI </w:t>
      </w:r>
      <w:r w:rsidRPr="009D648F">
        <w:rPr>
          <w:rFonts w:eastAsiaTheme="minorEastAsia"/>
          <w:b/>
          <w:sz w:val="22"/>
          <w:lang w:eastAsia="zh-CN"/>
        </w:rPr>
        <w:t xml:space="preserve">can be included.  </w:t>
      </w:r>
    </w:p>
    <w:p w:rsidR="00115DD9" w:rsidRPr="009D648F" w:rsidRDefault="00115DD9" w:rsidP="00115DD9">
      <w:pPr>
        <w:pStyle w:val="af6"/>
        <w:numPr>
          <w:ilvl w:val="0"/>
          <w:numId w:val="40"/>
        </w:numPr>
        <w:spacing w:after="240"/>
        <w:ind w:firstLineChars="0"/>
        <w:rPr>
          <w:b/>
          <w:sz w:val="22"/>
          <w:lang w:eastAsia="x-none"/>
        </w:rPr>
      </w:pPr>
      <w:r w:rsidRPr="009D648F">
        <w:rPr>
          <w:b/>
          <w:sz w:val="22"/>
          <w:lang w:eastAsia="x-none"/>
        </w:rPr>
        <w:t>HARQ is not supported.</w:t>
      </w:r>
    </w:p>
    <w:p w:rsidR="008F4677" w:rsidRPr="002E4D4C" w:rsidRDefault="008F4677" w:rsidP="008F4677">
      <w:pPr>
        <w:spacing w:after="0" w:line="240" w:lineRule="auto"/>
        <w:rPr>
          <w:b/>
          <w:lang w:eastAsia="x-none"/>
        </w:rPr>
      </w:pPr>
      <w:r w:rsidRPr="002E4D4C">
        <w:rPr>
          <w:b/>
          <w:lang w:eastAsia="x-none"/>
        </w:rPr>
        <w:t>Proposal 2: The msg2 of the 2-step RACH procedure has the following characteristics:</w:t>
      </w:r>
    </w:p>
    <w:p w:rsidR="008F4677" w:rsidRPr="00402502" w:rsidRDefault="008F4677" w:rsidP="008F4677">
      <w:pPr>
        <w:pStyle w:val="af6"/>
        <w:numPr>
          <w:ilvl w:val="0"/>
          <w:numId w:val="41"/>
        </w:numPr>
        <w:ind w:firstLineChars="0"/>
        <w:rPr>
          <w:b/>
          <w:sz w:val="22"/>
          <w:lang w:eastAsia="x-none"/>
        </w:rPr>
      </w:pPr>
      <w:r w:rsidRPr="00402502">
        <w:rPr>
          <w:b/>
          <w:sz w:val="22"/>
          <w:lang w:eastAsia="x-none"/>
        </w:rPr>
        <w:t xml:space="preserve">The DL CCCH message of the </w:t>
      </w:r>
      <w:proofErr w:type="spellStart"/>
      <w:r w:rsidRPr="00402502">
        <w:rPr>
          <w:b/>
          <w:i/>
          <w:sz w:val="22"/>
          <w:lang w:eastAsia="x-none"/>
        </w:rPr>
        <w:t>RRCReject</w:t>
      </w:r>
      <w:proofErr w:type="spellEnd"/>
      <w:r w:rsidRPr="00402502">
        <w:rPr>
          <w:b/>
          <w:sz w:val="22"/>
          <w:lang w:eastAsia="x-none"/>
        </w:rPr>
        <w:t xml:space="preserve"> or </w:t>
      </w:r>
      <w:proofErr w:type="spellStart"/>
      <w:r w:rsidRPr="00402502">
        <w:rPr>
          <w:b/>
          <w:i/>
          <w:sz w:val="22"/>
          <w:lang w:eastAsia="x-none"/>
        </w:rPr>
        <w:t>RRCSetup</w:t>
      </w:r>
      <w:proofErr w:type="spellEnd"/>
      <w:r w:rsidRPr="00402502">
        <w:rPr>
          <w:b/>
          <w:sz w:val="22"/>
          <w:lang w:eastAsia="x-none"/>
        </w:rPr>
        <w:t xml:space="preserve"> message can be included.</w:t>
      </w:r>
    </w:p>
    <w:p w:rsidR="008F4677" w:rsidRPr="00402502" w:rsidRDefault="008F4677" w:rsidP="008F4677">
      <w:pPr>
        <w:pStyle w:val="af6"/>
        <w:numPr>
          <w:ilvl w:val="0"/>
          <w:numId w:val="41"/>
        </w:numPr>
        <w:ind w:firstLineChars="0"/>
        <w:rPr>
          <w:b/>
          <w:sz w:val="22"/>
          <w:lang w:eastAsia="x-none"/>
        </w:rPr>
      </w:pPr>
      <w:r w:rsidRPr="00402502">
        <w:rPr>
          <w:b/>
          <w:sz w:val="22"/>
          <w:lang w:eastAsia="x-none"/>
        </w:rPr>
        <w:t xml:space="preserve">The DL DCCH message of the </w:t>
      </w:r>
      <w:proofErr w:type="spellStart"/>
      <w:r w:rsidRPr="00402502">
        <w:rPr>
          <w:b/>
          <w:i/>
          <w:sz w:val="22"/>
          <w:lang w:eastAsia="x-none"/>
        </w:rPr>
        <w:t>RRCResume</w:t>
      </w:r>
      <w:proofErr w:type="spellEnd"/>
      <w:r w:rsidRPr="00402502">
        <w:rPr>
          <w:b/>
          <w:sz w:val="22"/>
          <w:lang w:eastAsia="x-none"/>
        </w:rPr>
        <w:t xml:space="preserve"> or </w:t>
      </w:r>
      <w:proofErr w:type="spellStart"/>
      <w:r w:rsidRPr="00402502">
        <w:rPr>
          <w:b/>
          <w:i/>
          <w:sz w:val="22"/>
          <w:lang w:eastAsia="x-none"/>
        </w:rPr>
        <w:t>RRCRelease</w:t>
      </w:r>
      <w:proofErr w:type="spellEnd"/>
      <w:r w:rsidRPr="00402502">
        <w:rPr>
          <w:b/>
          <w:sz w:val="22"/>
          <w:lang w:eastAsia="x-none"/>
        </w:rPr>
        <w:t xml:space="preserve"> or </w:t>
      </w:r>
      <w:proofErr w:type="spellStart"/>
      <w:r w:rsidRPr="00402502">
        <w:rPr>
          <w:b/>
          <w:i/>
          <w:sz w:val="22"/>
          <w:lang w:eastAsia="x-none"/>
        </w:rPr>
        <w:t>RRCRestablishment</w:t>
      </w:r>
      <w:proofErr w:type="spellEnd"/>
      <w:r w:rsidRPr="00402502">
        <w:rPr>
          <w:b/>
          <w:sz w:val="22"/>
          <w:lang w:eastAsia="x-none"/>
        </w:rPr>
        <w:t xml:space="preserve"> can be included.</w:t>
      </w:r>
    </w:p>
    <w:p w:rsidR="008F4677" w:rsidRPr="00402502" w:rsidRDefault="008F4677" w:rsidP="008F4677">
      <w:pPr>
        <w:pStyle w:val="af6"/>
        <w:numPr>
          <w:ilvl w:val="0"/>
          <w:numId w:val="41"/>
        </w:numPr>
        <w:ind w:firstLineChars="0"/>
        <w:rPr>
          <w:b/>
          <w:noProof/>
          <w:sz w:val="22"/>
          <w:lang w:eastAsia="ko-KR"/>
        </w:rPr>
      </w:pPr>
      <w:r w:rsidRPr="00402502">
        <w:rPr>
          <w:b/>
          <w:sz w:val="22"/>
          <w:lang w:eastAsia="x-none"/>
        </w:rPr>
        <w:t xml:space="preserve">The </w:t>
      </w:r>
      <w:r w:rsidRPr="00402502">
        <w:rPr>
          <w:b/>
          <w:noProof/>
          <w:sz w:val="22"/>
        </w:rPr>
        <w:t xml:space="preserve">UE Contention Resolution Identity MAC </w:t>
      </w:r>
      <w:r w:rsidRPr="00402502">
        <w:rPr>
          <w:b/>
          <w:noProof/>
          <w:sz w:val="22"/>
          <w:lang w:eastAsia="ko-KR"/>
        </w:rPr>
        <w:t>CE is included.</w:t>
      </w:r>
    </w:p>
    <w:p w:rsidR="008F4677" w:rsidRPr="00402502" w:rsidRDefault="008F4677" w:rsidP="008F4677">
      <w:pPr>
        <w:pStyle w:val="af6"/>
        <w:numPr>
          <w:ilvl w:val="0"/>
          <w:numId w:val="41"/>
        </w:numPr>
        <w:ind w:firstLineChars="0"/>
        <w:rPr>
          <w:b/>
          <w:noProof/>
          <w:sz w:val="22"/>
          <w:lang w:eastAsia="ko-KR"/>
        </w:rPr>
      </w:pPr>
      <w:r w:rsidRPr="00402502">
        <w:rPr>
          <w:b/>
          <w:noProof/>
          <w:sz w:val="22"/>
          <w:lang w:eastAsia="ko-KR"/>
        </w:rPr>
        <w:t xml:space="preserve">More than one </w:t>
      </w:r>
      <w:r w:rsidRPr="00402502">
        <w:rPr>
          <w:b/>
          <w:noProof/>
          <w:sz w:val="22"/>
        </w:rPr>
        <w:t xml:space="preserve">Contention Resolution Identity MAC </w:t>
      </w:r>
      <w:r w:rsidRPr="00402502">
        <w:rPr>
          <w:b/>
          <w:noProof/>
          <w:sz w:val="22"/>
          <w:lang w:eastAsia="ko-KR"/>
        </w:rPr>
        <w:t>CE(s) can be included.</w:t>
      </w:r>
    </w:p>
    <w:p w:rsidR="008F4677" w:rsidRPr="00402502" w:rsidRDefault="008F4677" w:rsidP="008F4677">
      <w:pPr>
        <w:pStyle w:val="af6"/>
        <w:numPr>
          <w:ilvl w:val="0"/>
          <w:numId w:val="41"/>
        </w:numPr>
        <w:ind w:firstLineChars="0"/>
        <w:rPr>
          <w:b/>
          <w:noProof/>
          <w:sz w:val="22"/>
          <w:lang w:eastAsia="ko-KR"/>
        </w:rPr>
      </w:pPr>
      <w:r w:rsidRPr="00402502">
        <w:rPr>
          <w:b/>
          <w:noProof/>
          <w:sz w:val="22"/>
          <w:lang w:eastAsia="ko-KR"/>
        </w:rPr>
        <w:t xml:space="preserve">More than one </w:t>
      </w:r>
      <w:r w:rsidRPr="00402502">
        <w:rPr>
          <w:b/>
          <w:noProof/>
          <w:sz w:val="22"/>
        </w:rPr>
        <w:t>RRC messages which are used by different UEs</w:t>
      </w:r>
      <w:r w:rsidRPr="00402502">
        <w:rPr>
          <w:b/>
          <w:noProof/>
          <w:sz w:val="22"/>
          <w:lang w:eastAsia="ko-KR"/>
        </w:rPr>
        <w:t xml:space="preserve"> can be included.</w:t>
      </w:r>
    </w:p>
    <w:p w:rsidR="00EF0F45" w:rsidRDefault="00EF0F45" w:rsidP="00EF0F45">
      <w:pPr>
        <w:pStyle w:val="af6"/>
        <w:numPr>
          <w:ilvl w:val="0"/>
          <w:numId w:val="41"/>
        </w:numPr>
        <w:ind w:firstLineChars="0"/>
        <w:rPr>
          <w:b/>
          <w:noProof/>
          <w:sz w:val="22"/>
          <w:lang w:eastAsia="ko-KR"/>
        </w:rPr>
      </w:pPr>
      <w:r>
        <w:rPr>
          <w:b/>
          <w:sz w:val="22"/>
        </w:rPr>
        <w:t>Timing Advance Command</w:t>
      </w:r>
      <w:r w:rsidRPr="00402502">
        <w:rPr>
          <w:rFonts w:eastAsiaTheme="minorEastAsia" w:hint="eastAsia"/>
          <w:b/>
          <w:sz w:val="22"/>
          <w:lang w:eastAsia="zh-CN"/>
        </w:rPr>
        <w:t>,</w:t>
      </w:r>
      <w:r w:rsidRPr="00402502">
        <w:rPr>
          <w:b/>
          <w:sz w:val="22"/>
        </w:rPr>
        <w:t xml:space="preserve"> </w:t>
      </w:r>
      <w:proofErr w:type="spellStart"/>
      <w:r w:rsidRPr="00402502">
        <w:rPr>
          <w:b/>
          <w:sz w:val="22"/>
        </w:rPr>
        <w:t>Backoff</w:t>
      </w:r>
      <w:proofErr w:type="spellEnd"/>
      <w:r w:rsidRPr="00402502">
        <w:rPr>
          <w:b/>
          <w:sz w:val="22"/>
        </w:rPr>
        <w:t xml:space="preserve"> Indicator, and temporary C-RNTI</w:t>
      </w:r>
      <w:r w:rsidRPr="00402502">
        <w:rPr>
          <w:b/>
          <w:noProof/>
          <w:sz w:val="22"/>
          <w:lang w:eastAsia="ko-KR"/>
        </w:rPr>
        <w:t xml:space="preserve"> for RAR can be included.</w:t>
      </w:r>
    </w:p>
    <w:p w:rsidR="00EF0F45" w:rsidRPr="00462E8C" w:rsidRDefault="00EF0F45" w:rsidP="00EF0F45">
      <w:pPr>
        <w:pStyle w:val="af6"/>
        <w:numPr>
          <w:ilvl w:val="0"/>
          <w:numId w:val="41"/>
        </w:numPr>
        <w:ind w:firstLineChars="0"/>
        <w:rPr>
          <w:b/>
          <w:noProof/>
          <w:sz w:val="21"/>
          <w:lang w:eastAsia="ko-KR"/>
        </w:rPr>
      </w:pPr>
      <w:r w:rsidRPr="00462E8C">
        <w:rPr>
          <w:b/>
          <w:sz w:val="22"/>
          <w:lang w:eastAsia="x-none"/>
        </w:rPr>
        <w:t>UL grant and RAPID</w:t>
      </w:r>
      <w:r w:rsidR="00371341">
        <w:rPr>
          <w:b/>
          <w:sz w:val="22"/>
          <w:lang w:eastAsia="x-none"/>
        </w:rPr>
        <w:t xml:space="preserve"> for RAR</w:t>
      </w:r>
      <w:r w:rsidRPr="00462E8C">
        <w:rPr>
          <w:b/>
          <w:sz w:val="22"/>
          <w:lang w:eastAsia="x-none"/>
        </w:rPr>
        <w:t xml:space="preserve"> may be optional fields.</w:t>
      </w:r>
    </w:p>
    <w:p w:rsidR="008F4677" w:rsidRPr="00402502" w:rsidRDefault="008F4677" w:rsidP="007E44B2">
      <w:pPr>
        <w:pStyle w:val="af6"/>
        <w:numPr>
          <w:ilvl w:val="0"/>
          <w:numId w:val="41"/>
        </w:numPr>
        <w:spacing w:after="240"/>
        <w:ind w:firstLineChars="0"/>
        <w:rPr>
          <w:b/>
          <w:sz w:val="22"/>
          <w:lang w:eastAsia="x-none"/>
        </w:rPr>
      </w:pPr>
      <w:r w:rsidRPr="00402502">
        <w:rPr>
          <w:b/>
          <w:sz w:val="22"/>
          <w:lang w:eastAsia="x-none"/>
        </w:rPr>
        <w:t>HARQ is not supported.</w:t>
      </w:r>
    </w:p>
    <w:p w:rsidR="00226CE0" w:rsidRPr="00DB46C8" w:rsidRDefault="00226CE0" w:rsidP="007E44B2">
      <w:pPr>
        <w:spacing w:line="240" w:lineRule="auto"/>
        <w:rPr>
          <w:b/>
          <w:lang w:eastAsia="x-none"/>
        </w:rPr>
      </w:pPr>
      <w:r w:rsidRPr="00DB46C8">
        <w:rPr>
          <w:b/>
          <w:lang w:eastAsia="x-none"/>
        </w:rPr>
        <w:t xml:space="preserve">Proposal </w:t>
      </w:r>
      <w:r w:rsidR="00C50ECE">
        <w:rPr>
          <w:b/>
          <w:lang w:eastAsia="x-none"/>
        </w:rPr>
        <w:t>3</w:t>
      </w:r>
      <w:r w:rsidRPr="00DB46C8">
        <w:rPr>
          <w:b/>
          <w:lang w:eastAsia="x-none"/>
        </w:rPr>
        <w:t xml:space="preserve">: </w:t>
      </w:r>
      <w:r w:rsidR="00881912">
        <w:rPr>
          <w:b/>
          <w:lang w:eastAsia="x-none"/>
        </w:rPr>
        <w:t>T</w:t>
      </w:r>
      <w:r w:rsidR="00881912" w:rsidRPr="00DB46C8">
        <w:rPr>
          <w:b/>
          <w:lang w:eastAsia="x-none"/>
        </w:rPr>
        <w:t xml:space="preserve">he UE </w:t>
      </w:r>
      <w:r w:rsidR="00881912" w:rsidRPr="00402502">
        <w:rPr>
          <w:b/>
          <w:noProof/>
          <w:lang w:eastAsia="ko-KR"/>
        </w:rPr>
        <w:t>applies the RRC message</w:t>
      </w:r>
      <w:r w:rsidR="00881912" w:rsidRPr="00DB46C8">
        <w:rPr>
          <w:b/>
          <w:lang w:eastAsia="x-none"/>
        </w:rPr>
        <w:t xml:space="preserve"> </w:t>
      </w:r>
      <w:r w:rsidR="00881912">
        <w:rPr>
          <w:b/>
          <w:lang w:eastAsia="x-none"/>
        </w:rPr>
        <w:t xml:space="preserve">and </w:t>
      </w:r>
      <w:r w:rsidR="00881912" w:rsidRPr="00DB46C8">
        <w:rPr>
          <w:b/>
          <w:lang w:eastAsia="x-none"/>
        </w:rPr>
        <w:t xml:space="preserve">sends the feedback when the contention resolution succeeds after </w:t>
      </w:r>
      <w:r w:rsidR="00881912">
        <w:rPr>
          <w:b/>
          <w:lang w:eastAsia="x-none"/>
        </w:rPr>
        <w:t xml:space="preserve">receiving the new </w:t>
      </w:r>
      <w:r w:rsidR="00881912" w:rsidRPr="00DB46C8">
        <w:rPr>
          <w:b/>
          <w:lang w:eastAsia="x-none"/>
        </w:rPr>
        <w:t>Msg2.</w:t>
      </w:r>
    </w:p>
    <w:p w:rsidR="0079179B" w:rsidRPr="00EC0EA9" w:rsidRDefault="005E7E54" w:rsidP="00B35B08">
      <w:pPr>
        <w:spacing w:line="240" w:lineRule="auto"/>
        <w:rPr>
          <w:b/>
          <w:lang w:eastAsia="x-none"/>
        </w:rPr>
      </w:pPr>
      <w:bookmarkStart w:id="6" w:name="_Toc502437832"/>
      <w:r w:rsidRPr="002E4D4C">
        <w:rPr>
          <w:b/>
          <w:lang w:eastAsia="x-none"/>
        </w:rPr>
        <w:t xml:space="preserve">Proposal </w:t>
      </w:r>
      <w:r w:rsidR="00C50ECE">
        <w:rPr>
          <w:b/>
          <w:lang w:eastAsia="x-none"/>
        </w:rPr>
        <w:t>4</w:t>
      </w:r>
      <w:r w:rsidRPr="002E4D4C">
        <w:rPr>
          <w:b/>
          <w:lang w:eastAsia="x-none"/>
        </w:rPr>
        <w:t>:</w:t>
      </w:r>
      <w:r>
        <w:rPr>
          <w:b/>
          <w:lang w:eastAsia="x-none"/>
        </w:rPr>
        <w:t xml:space="preserve"> </w:t>
      </w:r>
      <w:r w:rsidR="00B35B08">
        <w:rPr>
          <w:b/>
          <w:lang w:eastAsia="x-none"/>
        </w:rPr>
        <w:t>For the 2-step CBRA, both RAPID and UL grant can be used for the UE</w:t>
      </w:r>
      <w:r w:rsidR="00B35B08" w:rsidRPr="00ED1095">
        <w:rPr>
          <w:b/>
          <w:lang w:eastAsia="x-none"/>
        </w:rPr>
        <w:t xml:space="preserve"> </w:t>
      </w:r>
      <w:r w:rsidR="00B35B08" w:rsidRPr="00ED1095">
        <w:rPr>
          <w:rFonts w:hint="eastAsia"/>
          <w:b/>
          <w:lang w:eastAsia="ko-KR"/>
        </w:rPr>
        <w:t>perform</w:t>
      </w:r>
      <w:r w:rsidR="00B35B08" w:rsidRPr="00ED1095">
        <w:rPr>
          <w:b/>
          <w:lang w:eastAsia="ko-KR"/>
        </w:rPr>
        <w:t>ing</w:t>
      </w:r>
      <w:r w:rsidR="00B35B08" w:rsidRPr="00ED1095">
        <w:rPr>
          <w:rFonts w:hint="eastAsia"/>
          <w:b/>
          <w:lang w:eastAsia="ko-KR"/>
        </w:rPr>
        <w:t xml:space="preserve"> the 2-step CBRA</w:t>
      </w:r>
      <w:r w:rsidR="00B35B08">
        <w:rPr>
          <w:b/>
          <w:lang w:eastAsia="ko-KR"/>
        </w:rPr>
        <w:t xml:space="preserve"> to</w:t>
      </w:r>
      <w:r w:rsidR="00B35B08">
        <w:rPr>
          <w:b/>
          <w:lang w:eastAsia="x-none"/>
        </w:rPr>
        <w:t xml:space="preserve"> fall back to the 4-step CBRA.</w:t>
      </w:r>
    </w:p>
    <w:p w:rsidR="00DF5B8F" w:rsidRDefault="00487E43" w:rsidP="00893B96">
      <w:pPr>
        <w:pStyle w:val="1"/>
        <w:spacing w:before="180" w:line="240" w:lineRule="auto"/>
        <w:ind w:left="0" w:firstLine="0"/>
        <w:jc w:val="left"/>
      </w:pPr>
      <w:r>
        <w:t>Reference</w:t>
      </w:r>
    </w:p>
    <w:p w:rsidR="0074103A" w:rsidRPr="0074103A" w:rsidRDefault="0074103A" w:rsidP="00F03728">
      <w:pPr>
        <w:spacing w:beforeLines="50" w:before="120" w:afterLines="50" w:line="240" w:lineRule="auto"/>
      </w:pPr>
      <w:bookmarkStart w:id="7" w:name="_Ref518657810"/>
      <w:bookmarkEnd w:id="6"/>
      <w:r>
        <w:t xml:space="preserve">[1] </w:t>
      </w:r>
      <w:r w:rsidRPr="000564D7">
        <w:t>Draft_RAN2_NR_AH_1807_Report_v1</w:t>
      </w:r>
      <w:bookmarkEnd w:id="7"/>
      <w:r w:rsidR="00BA4D17">
        <w:t>,</w:t>
      </w:r>
      <w:r w:rsidR="00BA4D17" w:rsidRPr="00BA4D17">
        <w:rPr>
          <w:sz w:val="21"/>
          <w:szCs w:val="21"/>
          <w:lang w:val="en-US"/>
        </w:rPr>
        <w:t xml:space="preserve"> </w:t>
      </w:r>
      <w:r w:rsidR="00BA4D17">
        <w:rPr>
          <w:sz w:val="21"/>
          <w:szCs w:val="21"/>
          <w:lang w:val="en-US"/>
        </w:rPr>
        <w:t xml:space="preserve">Montreal, Canada, </w:t>
      </w:r>
      <w:r w:rsidR="00CD6BCD">
        <w:rPr>
          <w:sz w:val="21"/>
          <w:szCs w:val="21"/>
          <w:lang w:val="en-US"/>
        </w:rPr>
        <w:t xml:space="preserve">July </w:t>
      </w:r>
      <w:r w:rsidR="00BA4D17">
        <w:rPr>
          <w:sz w:val="21"/>
          <w:szCs w:val="21"/>
          <w:lang w:val="en-US"/>
        </w:rPr>
        <w:t>2</w:t>
      </w:r>
      <w:r w:rsidR="00BA4D17" w:rsidRPr="00BA4D17">
        <w:rPr>
          <w:sz w:val="21"/>
          <w:szCs w:val="21"/>
          <w:vertAlign w:val="superscript"/>
          <w:lang w:val="en-US"/>
        </w:rPr>
        <w:t>nd</w:t>
      </w:r>
      <w:r w:rsidR="00BA4D17">
        <w:rPr>
          <w:sz w:val="21"/>
          <w:szCs w:val="21"/>
          <w:lang w:val="en-US"/>
        </w:rPr>
        <w:t xml:space="preserve"> - 6</w:t>
      </w:r>
      <w:r w:rsidR="00BA4D17" w:rsidRPr="00BA4D17">
        <w:rPr>
          <w:sz w:val="21"/>
          <w:szCs w:val="21"/>
          <w:vertAlign w:val="superscript"/>
          <w:lang w:val="en-US"/>
        </w:rPr>
        <w:t>th</w:t>
      </w:r>
      <w:r w:rsidR="00CD6BCD" w:rsidRPr="00CD6BCD">
        <w:rPr>
          <w:sz w:val="21"/>
          <w:szCs w:val="21"/>
          <w:lang w:val="en-US"/>
        </w:rPr>
        <w:t>,</w:t>
      </w:r>
      <w:r w:rsidR="00BA4D17">
        <w:rPr>
          <w:sz w:val="21"/>
          <w:szCs w:val="21"/>
          <w:lang w:val="en-US"/>
        </w:rPr>
        <w:t xml:space="preserve"> 2018.</w:t>
      </w:r>
    </w:p>
    <w:p w:rsidR="0074103A" w:rsidRDefault="0074103A" w:rsidP="00F03728">
      <w:pPr>
        <w:spacing w:beforeLines="50" w:before="120" w:afterLines="50" w:line="240" w:lineRule="auto"/>
        <w:jc w:val="left"/>
      </w:pPr>
      <w:r>
        <w:t xml:space="preserve">[2] </w:t>
      </w:r>
      <w:r w:rsidRPr="000564D7">
        <w:t>Draft_RAN2</w:t>
      </w:r>
      <w:r w:rsidR="00B43461">
        <w:t>#103</w:t>
      </w:r>
      <w:r w:rsidRPr="000564D7">
        <w:t>_Report_v1</w:t>
      </w:r>
      <w:r w:rsidR="00CD6BCD">
        <w:t xml:space="preserve">, </w:t>
      </w:r>
      <w:r w:rsidR="00CD6BCD" w:rsidRPr="00CD6BCD">
        <w:t>Gothenburg</w:t>
      </w:r>
      <w:r w:rsidR="00CD6BCD">
        <w:t xml:space="preserve">, Sweden, </w:t>
      </w:r>
      <w:r w:rsidR="00C135B9">
        <w:t>August 20</w:t>
      </w:r>
      <w:r w:rsidR="00C135B9" w:rsidRPr="00C135B9">
        <w:rPr>
          <w:vertAlign w:val="superscript"/>
        </w:rPr>
        <w:t>th</w:t>
      </w:r>
      <w:r w:rsidR="00C135B9">
        <w:t>-24</w:t>
      </w:r>
      <w:r w:rsidR="00C135B9" w:rsidRPr="00C135B9">
        <w:rPr>
          <w:vertAlign w:val="superscript"/>
        </w:rPr>
        <w:t>th</w:t>
      </w:r>
      <w:r w:rsidR="00C135B9">
        <w:t>, 2018.</w:t>
      </w:r>
    </w:p>
    <w:p w:rsidR="00DF5B8F" w:rsidRDefault="00DF5B8F" w:rsidP="0074103A">
      <w:pPr>
        <w:spacing w:beforeLines="50" w:before="120" w:afterLines="50" w:line="240" w:lineRule="auto"/>
        <w:jc w:val="left"/>
      </w:pPr>
    </w:p>
    <w:sectPr w:rsidR="00DF5B8F" w:rsidSect="004E5F54">
      <w:footerReference w:type="default" r:id="rId10"/>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3503C" w:rsidRDefault="0093503C">
      <w:pPr>
        <w:spacing w:after="0" w:line="240" w:lineRule="auto"/>
      </w:pPr>
      <w:r>
        <w:separator/>
      </w:r>
    </w:p>
  </w:endnote>
  <w:endnote w:type="continuationSeparator" w:id="0">
    <w:p w:rsidR="0093503C" w:rsidRDefault="0093503C">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AFF" w:usb1="C0007843" w:usb2="00000009" w:usb3="00000000" w:csb0="000001FF" w:csb1="00000000"/>
  </w:font>
  <w:font w:name="Times New Roman">
    <w:panose1 w:val="02020603050405020304"/>
    <w:charset w:val="00"/>
    <w:family w:val="roman"/>
    <w:pitch w:val="variable"/>
    <w:sig w:usb0="E0002AFF" w:usb1="C0007841"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Times">
    <w:altName w:val="Times New Roman"/>
    <w:panose1 w:val="02020603050405020304"/>
    <w:charset w:val="00"/>
    <w:family w:val="roman"/>
    <w:pitch w:val="variable"/>
    <w:sig w:usb0="E0002AFF" w:usb1="C0007841"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10002FF" w:usb1="4000ACFF" w:usb2="00000009" w:usb3="00000000" w:csb0="0000019F" w:csb1="00000000"/>
  </w:font>
  <w:font w:name="Malgun Gothic">
    <w:panose1 w:val="020B0503020000020004"/>
    <w:charset w:val="81"/>
    <w:family w:val="swiss"/>
    <w:pitch w:val="variable"/>
    <w:sig w:usb0="900002AF" w:usb1="09D77CFB" w:usb2="00000012" w:usb3="00000000" w:csb0="00080001" w:csb1="00000000"/>
  </w:font>
  <w:font w:name="MS Mincho">
    <w:altName w:val="ＭＳ 明朝"/>
    <w:panose1 w:val="020206090402050803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 w:name="Lucida Grande">
    <w:altName w:val="Segoe UI"/>
    <w:panose1 w:val="00000000000000000000"/>
    <w:charset w:val="00"/>
    <w:family w:val="roman"/>
    <w:notTrueType/>
    <w:pitch w:val="default"/>
  </w:font>
  <w:font w:name="MS Gothic">
    <w:altName w:val="ＭＳ ゴシック"/>
    <w:panose1 w:val="020B0609070205080204"/>
    <w:charset w:val="80"/>
    <w:family w:val="modern"/>
    <w:pitch w:val="fixed"/>
    <w:sig w:usb0="E00002FF" w:usb1="6AC7FDFB" w:usb2="00000012" w:usb3="00000000" w:csb0="0002009F" w:csb1="00000000"/>
  </w:font>
  <w:font w:name="等线">
    <w:altName w:val="DengXian"/>
    <w:panose1 w:val="02010600030101010101"/>
    <w:charset w:val="86"/>
    <w:family w:val="auto"/>
    <w:pitch w:val="variable"/>
    <w:sig w:usb0="A00002BF" w:usb1="38CF7CFA" w:usb2="00000016" w:usb3="00000000" w:csb0="0004000F" w:csb1="00000000"/>
  </w:font>
  <w:font w:name="等线 Light">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C20E40" w:rsidRDefault="00C20E40" w:rsidP="004E5F54">
    <w:pPr>
      <w:pStyle w:val="a3"/>
      <w:tabs>
        <w:tab w:val="center" w:pos="4820"/>
        <w:tab w:val="right" w:pos="9639"/>
      </w:tabs>
      <w:jc w:val="left"/>
    </w:pPr>
    <w:r>
      <w:rPr>
        <w:rStyle w:val="a6"/>
      </w:rPr>
      <w:tab/>
    </w: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3503C" w:rsidRDefault="0093503C">
      <w:pPr>
        <w:spacing w:after="0" w:line="240" w:lineRule="auto"/>
      </w:pPr>
      <w:r>
        <w:separator/>
      </w:r>
    </w:p>
  </w:footnote>
  <w:footnote w:type="continuationSeparator" w:id="0">
    <w:p w:rsidR="0093503C" w:rsidRDefault="0093503C">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0045513"/>
    <w:multiLevelType w:val="hybridMultilevel"/>
    <w:tmpl w:val="F666704A"/>
    <w:lvl w:ilvl="0" w:tplc="40E03102">
      <w:start w:val="1"/>
      <w:numFmt w:val="decimal"/>
      <w:lvlText w:val="[%1]."/>
      <w:lvlJc w:val="left"/>
      <w:pPr>
        <w:ind w:left="360" w:hanging="360"/>
      </w:pPr>
      <w:rPr>
        <w:rFonts w:ascii="Arial" w:hAnsi="Arial" w:cs="Arial" w:hint="default"/>
        <w:sz w:val="20"/>
        <w:szCs w:val="20"/>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2552047"/>
    <w:multiLevelType w:val="multilevel"/>
    <w:tmpl w:val="F0EC418A"/>
    <w:lvl w:ilvl="0">
      <w:start w:val="1"/>
      <w:numFmt w:val="decimal"/>
      <w:pStyle w:val="1"/>
      <w:lvlText w:val="%1."/>
      <w:lvlJc w:val="left"/>
      <w:pPr>
        <w:tabs>
          <w:tab w:val="num" w:pos="432"/>
        </w:tabs>
        <w:ind w:left="432" w:hanging="432"/>
      </w:pPr>
      <w:rPr>
        <w:rFonts w:hint="default"/>
        <w:b w:val="0"/>
        <w:lang w:val="en-US"/>
      </w:rPr>
    </w:lvl>
    <w:lvl w:ilvl="1">
      <w:start w:val="1"/>
      <w:numFmt w:val="decimal"/>
      <w:pStyle w:val="2"/>
      <w:lvlText w:val="%1.%2"/>
      <w:lvlJc w:val="left"/>
      <w:pPr>
        <w:tabs>
          <w:tab w:val="num" w:pos="1002"/>
        </w:tabs>
        <w:ind w:left="1002" w:hanging="576"/>
      </w:pPr>
      <w:rPr>
        <w:rFonts w:hint="default"/>
      </w:rPr>
    </w:lvl>
    <w:lvl w:ilvl="2">
      <w:start w:val="1"/>
      <w:numFmt w:val="decimal"/>
      <w:pStyle w:val="3"/>
      <w:lvlText w:val="%1.%2.%3"/>
      <w:lvlJc w:val="left"/>
      <w:pPr>
        <w:tabs>
          <w:tab w:val="num" w:pos="720"/>
        </w:tabs>
        <w:ind w:left="720" w:hanging="720"/>
      </w:pPr>
      <w:rPr>
        <w:rFonts w:hint="default"/>
      </w:rPr>
    </w:lvl>
    <w:lvl w:ilvl="3">
      <w:start w:val="1"/>
      <w:numFmt w:val="decimal"/>
      <w:pStyle w:val="4"/>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2" w15:restartNumberingAfterBreak="0">
    <w:nsid w:val="02A17B6E"/>
    <w:multiLevelType w:val="hybridMultilevel"/>
    <w:tmpl w:val="0AC0D466"/>
    <w:lvl w:ilvl="0" w:tplc="0409000B">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0AB325FD"/>
    <w:multiLevelType w:val="hybridMultilevel"/>
    <w:tmpl w:val="2018883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4" w15:restartNumberingAfterBreak="0">
    <w:nsid w:val="0FA27CA3"/>
    <w:multiLevelType w:val="hybridMultilevel"/>
    <w:tmpl w:val="7486BAF4"/>
    <w:lvl w:ilvl="0" w:tplc="A1FCC134">
      <w:start w:val="1"/>
      <w:numFmt w:val="bullet"/>
      <w:lvlText w:val="•"/>
      <w:lvlJc w:val="left"/>
      <w:pPr>
        <w:ind w:left="360" w:hanging="360"/>
      </w:pPr>
      <w:rPr>
        <w:rFonts w:ascii="宋体" w:eastAsia="宋体" w:hAnsi="宋体" w:cs="Times New Roman" w:hint="eastAsia"/>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5" w15:restartNumberingAfterBreak="0">
    <w:nsid w:val="146D5716"/>
    <w:multiLevelType w:val="hybridMultilevel"/>
    <w:tmpl w:val="104E046E"/>
    <w:lvl w:ilvl="0" w:tplc="381874CC">
      <w:start w:val="5"/>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154366A8"/>
    <w:multiLevelType w:val="hybridMultilevel"/>
    <w:tmpl w:val="09C2A5B6"/>
    <w:lvl w:ilvl="0" w:tplc="F8848860">
      <w:start w:val="129"/>
      <w:numFmt w:val="bullet"/>
      <w:lvlText w:val="-"/>
      <w:lvlJc w:val="left"/>
      <w:pPr>
        <w:ind w:left="720" w:hanging="360"/>
      </w:pPr>
      <w:rPr>
        <w:rFonts w:ascii="Calibri" w:eastAsia="Calibri"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15730435"/>
    <w:multiLevelType w:val="hybridMultilevel"/>
    <w:tmpl w:val="1F7673E2"/>
    <w:lvl w:ilvl="0" w:tplc="04090001">
      <w:start w:val="1"/>
      <w:numFmt w:val="bullet"/>
      <w:lvlText w:val=""/>
      <w:lvlJc w:val="left"/>
      <w:pPr>
        <w:ind w:left="840" w:hanging="420"/>
      </w:pPr>
      <w:rPr>
        <w:rFonts w:ascii="Wingdings" w:hAnsi="Wingdings" w:hint="default"/>
      </w:rPr>
    </w:lvl>
    <w:lvl w:ilvl="1" w:tplc="04090003" w:tentative="1">
      <w:start w:val="1"/>
      <w:numFmt w:val="bullet"/>
      <w:lvlText w:val=""/>
      <w:lvlJc w:val="left"/>
      <w:pPr>
        <w:ind w:left="1260" w:hanging="420"/>
      </w:pPr>
      <w:rPr>
        <w:rFonts w:ascii="Wingdings" w:hAnsi="Wingdings" w:hint="default"/>
      </w:rPr>
    </w:lvl>
    <w:lvl w:ilvl="2" w:tplc="04090005" w:tentative="1">
      <w:start w:val="1"/>
      <w:numFmt w:val="bullet"/>
      <w:lvlText w:val=""/>
      <w:lvlJc w:val="left"/>
      <w:pPr>
        <w:ind w:left="1680" w:hanging="420"/>
      </w:pPr>
      <w:rPr>
        <w:rFonts w:ascii="Wingdings" w:hAnsi="Wingdings" w:hint="default"/>
      </w:rPr>
    </w:lvl>
    <w:lvl w:ilvl="3" w:tplc="04090001" w:tentative="1">
      <w:start w:val="1"/>
      <w:numFmt w:val="bullet"/>
      <w:lvlText w:val=""/>
      <w:lvlJc w:val="left"/>
      <w:pPr>
        <w:ind w:left="2100" w:hanging="420"/>
      </w:pPr>
      <w:rPr>
        <w:rFonts w:ascii="Wingdings" w:hAnsi="Wingdings" w:hint="default"/>
      </w:rPr>
    </w:lvl>
    <w:lvl w:ilvl="4" w:tplc="04090003" w:tentative="1">
      <w:start w:val="1"/>
      <w:numFmt w:val="bullet"/>
      <w:lvlText w:val=""/>
      <w:lvlJc w:val="left"/>
      <w:pPr>
        <w:ind w:left="2520" w:hanging="420"/>
      </w:pPr>
      <w:rPr>
        <w:rFonts w:ascii="Wingdings" w:hAnsi="Wingdings" w:hint="default"/>
      </w:rPr>
    </w:lvl>
    <w:lvl w:ilvl="5" w:tplc="04090005" w:tentative="1">
      <w:start w:val="1"/>
      <w:numFmt w:val="bullet"/>
      <w:lvlText w:val=""/>
      <w:lvlJc w:val="left"/>
      <w:pPr>
        <w:ind w:left="2940" w:hanging="420"/>
      </w:pPr>
      <w:rPr>
        <w:rFonts w:ascii="Wingdings" w:hAnsi="Wingdings" w:hint="default"/>
      </w:rPr>
    </w:lvl>
    <w:lvl w:ilvl="6" w:tplc="04090001" w:tentative="1">
      <w:start w:val="1"/>
      <w:numFmt w:val="bullet"/>
      <w:lvlText w:val=""/>
      <w:lvlJc w:val="left"/>
      <w:pPr>
        <w:ind w:left="3360" w:hanging="420"/>
      </w:pPr>
      <w:rPr>
        <w:rFonts w:ascii="Wingdings" w:hAnsi="Wingdings" w:hint="default"/>
      </w:rPr>
    </w:lvl>
    <w:lvl w:ilvl="7" w:tplc="04090003" w:tentative="1">
      <w:start w:val="1"/>
      <w:numFmt w:val="bullet"/>
      <w:lvlText w:val=""/>
      <w:lvlJc w:val="left"/>
      <w:pPr>
        <w:ind w:left="3780" w:hanging="420"/>
      </w:pPr>
      <w:rPr>
        <w:rFonts w:ascii="Wingdings" w:hAnsi="Wingdings" w:hint="default"/>
      </w:rPr>
    </w:lvl>
    <w:lvl w:ilvl="8" w:tplc="04090005" w:tentative="1">
      <w:start w:val="1"/>
      <w:numFmt w:val="bullet"/>
      <w:lvlText w:val=""/>
      <w:lvlJc w:val="left"/>
      <w:pPr>
        <w:ind w:left="4200" w:hanging="420"/>
      </w:pPr>
      <w:rPr>
        <w:rFonts w:ascii="Wingdings" w:hAnsi="Wingdings" w:hint="default"/>
      </w:rPr>
    </w:lvl>
  </w:abstractNum>
  <w:abstractNum w:abstractNumId="8" w15:restartNumberingAfterBreak="0">
    <w:nsid w:val="18E82187"/>
    <w:multiLevelType w:val="hybridMultilevel"/>
    <w:tmpl w:val="7924BF56"/>
    <w:lvl w:ilvl="0" w:tplc="46DA8858">
      <w:start w:val="1"/>
      <w:numFmt w:val="decimal"/>
      <w:pStyle w:val="StyleNumberedLatinBoldBefore0cmHanging063cm"/>
      <w:lvlText w:val="%1)"/>
      <w:lvlJc w:val="left"/>
      <w:pPr>
        <w:tabs>
          <w:tab w:val="num" w:pos="360"/>
        </w:tabs>
        <w:ind w:left="360" w:hanging="360"/>
      </w:pPr>
      <w:rPr>
        <w:rFonts w:hint="default"/>
        <w:b/>
        <w:color w:val="auto"/>
      </w:rPr>
    </w:lvl>
    <w:lvl w:ilvl="1" w:tplc="E63889B2">
      <w:numFmt w:val="bullet"/>
      <w:lvlText w:val="-"/>
      <w:lvlJc w:val="left"/>
      <w:pPr>
        <w:tabs>
          <w:tab w:val="num" w:pos="780"/>
        </w:tabs>
        <w:ind w:left="780" w:hanging="360"/>
      </w:pPr>
      <w:rPr>
        <w:rFonts w:ascii="Times New Roman" w:eastAsia="Times New Roman" w:hAnsi="Times New Roman" w:cs="Times New Roman" w:hint="default"/>
      </w:rPr>
    </w:lvl>
    <w:lvl w:ilvl="2" w:tplc="04150001">
      <w:start w:val="1"/>
      <w:numFmt w:val="bullet"/>
      <w:lvlText w:val=""/>
      <w:lvlJc w:val="left"/>
      <w:pPr>
        <w:tabs>
          <w:tab w:val="num" w:pos="1200"/>
        </w:tabs>
        <w:ind w:left="1200" w:hanging="360"/>
      </w:pPr>
      <w:rPr>
        <w:rFonts w:ascii="Symbol" w:hAnsi="Symbol" w:hint="default"/>
        <w:b/>
        <w:color w:val="auto"/>
      </w:rPr>
    </w:lvl>
    <w:lvl w:ilvl="3" w:tplc="0409000F" w:tentative="1">
      <w:start w:val="1"/>
      <w:numFmt w:val="decimal"/>
      <w:lvlText w:val="%4."/>
      <w:lvlJc w:val="left"/>
      <w:pPr>
        <w:tabs>
          <w:tab w:val="num" w:pos="1680"/>
        </w:tabs>
        <w:ind w:left="1680" w:hanging="420"/>
      </w:pPr>
    </w:lvl>
    <w:lvl w:ilvl="4" w:tplc="04090017" w:tentative="1">
      <w:start w:val="1"/>
      <w:numFmt w:val="aiueoFullWidth"/>
      <w:lvlText w:val="(%5)"/>
      <w:lvlJc w:val="left"/>
      <w:pPr>
        <w:tabs>
          <w:tab w:val="num" w:pos="2100"/>
        </w:tabs>
        <w:ind w:left="2100" w:hanging="420"/>
      </w:pPr>
    </w:lvl>
    <w:lvl w:ilvl="5" w:tplc="04090011" w:tentative="1">
      <w:start w:val="1"/>
      <w:numFmt w:val="decimalEnclosedCircle"/>
      <w:lvlText w:val="%6"/>
      <w:lvlJc w:val="lef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7" w:tentative="1">
      <w:start w:val="1"/>
      <w:numFmt w:val="aiueoFullWidth"/>
      <w:lvlText w:val="(%8)"/>
      <w:lvlJc w:val="left"/>
      <w:pPr>
        <w:tabs>
          <w:tab w:val="num" w:pos="3360"/>
        </w:tabs>
        <w:ind w:left="3360" w:hanging="420"/>
      </w:pPr>
    </w:lvl>
    <w:lvl w:ilvl="8" w:tplc="04090011" w:tentative="1">
      <w:start w:val="1"/>
      <w:numFmt w:val="decimalEnclosedCircle"/>
      <w:lvlText w:val="%9"/>
      <w:lvlJc w:val="left"/>
      <w:pPr>
        <w:tabs>
          <w:tab w:val="num" w:pos="3780"/>
        </w:tabs>
        <w:ind w:left="3780" w:hanging="420"/>
      </w:pPr>
    </w:lvl>
  </w:abstractNum>
  <w:abstractNum w:abstractNumId="9" w15:restartNumberingAfterBreak="0">
    <w:nsid w:val="1EBB1C41"/>
    <w:multiLevelType w:val="hybridMultilevel"/>
    <w:tmpl w:val="62A0251A"/>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A802A8F"/>
    <w:multiLevelType w:val="hybridMultilevel"/>
    <w:tmpl w:val="FEF6B23E"/>
    <w:lvl w:ilvl="0" w:tplc="BDD06B56">
      <w:start w:val="1"/>
      <w:numFmt w:val="bullet"/>
      <w:lvlText w:val="•"/>
      <w:lvlJc w:val="left"/>
      <w:pPr>
        <w:ind w:left="420" w:hanging="420"/>
      </w:pPr>
      <w:rPr>
        <w:rFonts w:ascii="Arial" w:hAnsi="Arial" w:hint="default"/>
        <w:lang w:val="en-GB"/>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1" w15:restartNumberingAfterBreak="0">
    <w:nsid w:val="345261A3"/>
    <w:multiLevelType w:val="hybridMultilevel"/>
    <w:tmpl w:val="F1C2348E"/>
    <w:lvl w:ilvl="0" w:tplc="0409000F">
      <w:start w:val="1"/>
      <w:numFmt w:val="decimal"/>
      <w:lvlText w:val="%1."/>
      <w:lvlJc w:val="left"/>
      <w:pPr>
        <w:ind w:left="1619" w:hanging="360"/>
      </w:pPr>
      <w:rPr>
        <w:rFonts w:hint="default"/>
      </w:rPr>
    </w:lvl>
    <w:lvl w:ilvl="1" w:tplc="04090019">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35A4138A"/>
    <w:multiLevelType w:val="hybridMultilevel"/>
    <w:tmpl w:val="4252CB06"/>
    <w:lvl w:ilvl="0" w:tplc="1B30807A">
      <w:start w:val="1"/>
      <w:numFmt w:val="bullet"/>
      <w:pStyle w:val="MTDisplayEquation"/>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3" w15:restartNumberingAfterBreak="0">
    <w:nsid w:val="389E4E54"/>
    <w:multiLevelType w:val="hybridMultilevel"/>
    <w:tmpl w:val="66067E2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4" w15:restartNumberingAfterBreak="0">
    <w:nsid w:val="39762835"/>
    <w:multiLevelType w:val="hybridMultilevel"/>
    <w:tmpl w:val="8800DD1E"/>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3D84418E"/>
    <w:multiLevelType w:val="hybridMultilevel"/>
    <w:tmpl w:val="524ED2F8"/>
    <w:lvl w:ilvl="0" w:tplc="04090001">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7" w15:restartNumberingAfterBreak="0">
    <w:nsid w:val="4461109B"/>
    <w:multiLevelType w:val="hybridMultilevel"/>
    <w:tmpl w:val="6D164AB4"/>
    <w:lvl w:ilvl="0" w:tplc="F418C822">
      <w:start w:val="1"/>
      <w:numFmt w:val="decimal"/>
      <w:lvlText w:val="%1"/>
      <w:lvlJc w:val="left"/>
      <w:pPr>
        <w:ind w:left="863" w:hanging="360"/>
      </w:pPr>
      <w:rPr>
        <w:rFonts w:hint="default"/>
      </w:rPr>
    </w:lvl>
    <w:lvl w:ilvl="1" w:tplc="04090019" w:tentative="1">
      <w:start w:val="1"/>
      <w:numFmt w:val="lowerLetter"/>
      <w:lvlText w:val="%2."/>
      <w:lvlJc w:val="left"/>
      <w:pPr>
        <w:ind w:left="1583" w:hanging="360"/>
      </w:pPr>
    </w:lvl>
    <w:lvl w:ilvl="2" w:tplc="0409001B" w:tentative="1">
      <w:start w:val="1"/>
      <w:numFmt w:val="lowerRoman"/>
      <w:lvlText w:val="%3."/>
      <w:lvlJc w:val="right"/>
      <w:pPr>
        <w:ind w:left="2303" w:hanging="180"/>
      </w:pPr>
    </w:lvl>
    <w:lvl w:ilvl="3" w:tplc="0409000F" w:tentative="1">
      <w:start w:val="1"/>
      <w:numFmt w:val="decimal"/>
      <w:lvlText w:val="%4."/>
      <w:lvlJc w:val="left"/>
      <w:pPr>
        <w:ind w:left="3023" w:hanging="360"/>
      </w:pPr>
    </w:lvl>
    <w:lvl w:ilvl="4" w:tplc="04090019" w:tentative="1">
      <w:start w:val="1"/>
      <w:numFmt w:val="lowerLetter"/>
      <w:lvlText w:val="%5."/>
      <w:lvlJc w:val="left"/>
      <w:pPr>
        <w:ind w:left="3743" w:hanging="360"/>
      </w:pPr>
    </w:lvl>
    <w:lvl w:ilvl="5" w:tplc="0409001B" w:tentative="1">
      <w:start w:val="1"/>
      <w:numFmt w:val="lowerRoman"/>
      <w:lvlText w:val="%6."/>
      <w:lvlJc w:val="right"/>
      <w:pPr>
        <w:ind w:left="4463" w:hanging="180"/>
      </w:pPr>
    </w:lvl>
    <w:lvl w:ilvl="6" w:tplc="0409000F" w:tentative="1">
      <w:start w:val="1"/>
      <w:numFmt w:val="decimal"/>
      <w:lvlText w:val="%7."/>
      <w:lvlJc w:val="left"/>
      <w:pPr>
        <w:ind w:left="5183" w:hanging="360"/>
      </w:pPr>
    </w:lvl>
    <w:lvl w:ilvl="7" w:tplc="04090019" w:tentative="1">
      <w:start w:val="1"/>
      <w:numFmt w:val="lowerLetter"/>
      <w:lvlText w:val="%8."/>
      <w:lvlJc w:val="left"/>
      <w:pPr>
        <w:ind w:left="5903" w:hanging="360"/>
      </w:pPr>
    </w:lvl>
    <w:lvl w:ilvl="8" w:tplc="0409001B" w:tentative="1">
      <w:start w:val="1"/>
      <w:numFmt w:val="lowerRoman"/>
      <w:lvlText w:val="%9."/>
      <w:lvlJc w:val="right"/>
      <w:pPr>
        <w:ind w:left="6623" w:hanging="180"/>
      </w:pPr>
    </w:lvl>
  </w:abstractNum>
  <w:abstractNum w:abstractNumId="18" w15:restartNumberingAfterBreak="0">
    <w:nsid w:val="45173E9E"/>
    <w:multiLevelType w:val="hybridMultilevel"/>
    <w:tmpl w:val="0CEACC32"/>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4C3970BB"/>
    <w:multiLevelType w:val="hybridMultilevel"/>
    <w:tmpl w:val="9DCC12CE"/>
    <w:lvl w:ilvl="0" w:tplc="E704304A">
      <w:start w:val="1"/>
      <w:numFmt w:val="bullet"/>
      <w:lvlText w:val="–"/>
      <w:lvlJc w:val="left"/>
      <w:pPr>
        <w:ind w:left="360" w:hanging="360"/>
      </w:pPr>
      <w:rPr>
        <w:rFonts w:ascii="宋体" w:eastAsia="宋体" w:hAnsi="宋体" w:cs="Times New Roman" w:hint="eastAsia"/>
        <w:lang w:val="en-US"/>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4DC65969"/>
    <w:multiLevelType w:val="hybridMultilevel"/>
    <w:tmpl w:val="A418B3C6"/>
    <w:lvl w:ilvl="0" w:tplc="705AA672">
      <w:start w:val="1"/>
      <w:numFmt w:val="decimal"/>
      <w:lvlText w:val="[%1]"/>
      <w:lvlJc w:val="left"/>
      <w:pPr>
        <w:ind w:left="420" w:hanging="420"/>
      </w:pPr>
      <w:rPr>
        <w:rFonts w:hint="eastAsia"/>
        <w:sz w:val="20"/>
      </w:r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1" w15:restartNumberingAfterBreak="0">
    <w:nsid w:val="4EC46DCC"/>
    <w:multiLevelType w:val="hybridMultilevel"/>
    <w:tmpl w:val="F6EA35E6"/>
    <w:lvl w:ilvl="0" w:tplc="04090019">
      <w:start w:val="1"/>
      <w:numFmt w:val="lowerLetter"/>
      <w:lvlText w:val="%1)"/>
      <w:lvlJc w:val="left"/>
      <w:pPr>
        <w:ind w:left="420" w:hanging="420"/>
      </w:pPr>
    </w:lvl>
    <w:lvl w:ilvl="1" w:tplc="04090019" w:tentative="1">
      <w:start w:val="1"/>
      <w:numFmt w:val="lowerLetter"/>
      <w:lvlText w:val="%2)"/>
      <w:lvlJc w:val="left"/>
      <w:pPr>
        <w:ind w:left="840" w:hanging="420"/>
      </w:pPr>
    </w:lvl>
    <w:lvl w:ilvl="2" w:tplc="0409001B" w:tentative="1">
      <w:start w:val="1"/>
      <w:numFmt w:val="lowerRoman"/>
      <w:lvlText w:val="%3."/>
      <w:lvlJc w:val="right"/>
      <w:pPr>
        <w:ind w:left="1260" w:hanging="420"/>
      </w:pPr>
    </w:lvl>
    <w:lvl w:ilvl="3" w:tplc="0409000F" w:tentative="1">
      <w:start w:val="1"/>
      <w:numFmt w:val="decimal"/>
      <w:lvlText w:val="%4."/>
      <w:lvlJc w:val="left"/>
      <w:pPr>
        <w:ind w:left="1680" w:hanging="420"/>
      </w:pPr>
    </w:lvl>
    <w:lvl w:ilvl="4" w:tplc="04090019" w:tentative="1">
      <w:start w:val="1"/>
      <w:numFmt w:val="lowerLetter"/>
      <w:lvlText w:val="%5)"/>
      <w:lvlJc w:val="left"/>
      <w:pPr>
        <w:ind w:left="2100" w:hanging="420"/>
      </w:pPr>
    </w:lvl>
    <w:lvl w:ilvl="5" w:tplc="0409001B" w:tentative="1">
      <w:start w:val="1"/>
      <w:numFmt w:val="lowerRoman"/>
      <w:lvlText w:val="%6."/>
      <w:lvlJc w:val="right"/>
      <w:pPr>
        <w:ind w:left="2520" w:hanging="420"/>
      </w:pPr>
    </w:lvl>
    <w:lvl w:ilvl="6" w:tplc="0409000F" w:tentative="1">
      <w:start w:val="1"/>
      <w:numFmt w:val="decimal"/>
      <w:lvlText w:val="%7."/>
      <w:lvlJc w:val="left"/>
      <w:pPr>
        <w:ind w:left="2940" w:hanging="420"/>
      </w:pPr>
    </w:lvl>
    <w:lvl w:ilvl="7" w:tplc="04090019" w:tentative="1">
      <w:start w:val="1"/>
      <w:numFmt w:val="lowerLetter"/>
      <w:lvlText w:val="%8)"/>
      <w:lvlJc w:val="left"/>
      <w:pPr>
        <w:ind w:left="3360" w:hanging="420"/>
      </w:pPr>
    </w:lvl>
    <w:lvl w:ilvl="8" w:tplc="0409001B" w:tentative="1">
      <w:start w:val="1"/>
      <w:numFmt w:val="lowerRoman"/>
      <w:lvlText w:val="%9."/>
      <w:lvlJc w:val="right"/>
      <w:pPr>
        <w:ind w:left="3780" w:hanging="420"/>
      </w:pPr>
    </w:lvl>
  </w:abstractNum>
  <w:abstractNum w:abstractNumId="22" w15:restartNumberingAfterBreak="0">
    <w:nsid w:val="4FD2725C"/>
    <w:multiLevelType w:val="hybridMultilevel"/>
    <w:tmpl w:val="F7783FF2"/>
    <w:lvl w:ilvl="0" w:tplc="04090001">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54824BF5"/>
    <w:multiLevelType w:val="hybridMultilevel"/>
    <w:tmpl w:val="68EC86E8"/>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5" w15:restartNumberingAfterBreak="0">
    <w:nsid w:val="65524976"/>
    <w:multiLevelType w:val="hybridMultilevel"/>
    <w:tmpl w:val="CECE5CB6"/>
    <w:lvl w:ilvl="0" w:tplc="B8D2BE9C">
      <w:start w:val="1"/>
      <w:numFmt w:val="bullet"/>
      <w:lvlText w:val="-"/>
      <w:lvlJc w:val="left"/>
      <w:pPr>
        <w:ind w:left="420" w:hanging="420"/>
      </w:pPr>
      <w:rPr>
        <w:rFonts w:ascii="Times New Roman" w:eastAsia="Malgun Gothic" w:hAnsi="Times New Roman" w:cs="Times New Roman"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6" w15:restartNumberingAfterBreak="0">
    <w:nsid w:val="66976DAF"/>
    <w:multiLevelType w:val="hybridMultilevel"/>
    <w:tmpl w:val="9544B7CE"/>
    <w:lvl w:ilvl="0" w:tplc="E50478CC">
      <w:start w:val="1"/>
      <w:numFmt w:val="bullet"/>
      <w:lvlText w:val="-"/>
      <w:lvlJc w:val="left"/>
      <w:pPr>
        <w:ind w:left="360" w:hanging="360"/>
      </w:pPr>
      <w:rPr>
        <w:rFonts w:ascii="Arial" w:eastAsia="宋体" w:hAnsi="Arial" w:cs="Arial" w:hint="default"/>
      </w:rPr>
    </w:lvl>
    <w:lvl w:ilvl="1" w:tplc="04090003">
      <w:start w:val="1"/>
      <w:numFmt w:val="bullet"/>
      <w:lvlText w:val=""/>
      <w:lvlJc w:val="left"/>
      <w:pPr>
        <w:ind w:left="840" w:hanging="420"/>
      </w:pPr>
      <w:rPr>
        <w:rFonts w:ascii="Wingdings" w:hAnsi="Wingdings" w:hint="default"/>
      </w:rPr>
    </w:lvl>
    <w:lvl w:ilvl="2" w:tplc="04090005">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7" w15:restartNumberingAfterBreak="0">
    <w:nsid w:val="7B930AC5"/>
    <w:multiLevelType w:val="hybridMultilevel"/>
    <w:tmpl w:val="1CD6B25E"/>
    <w:lvl w:ilvl="0" w:tplc="0409000B">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8" w15:restartNumberingAfterBreak="0">
    <w:nsid w:val="7D5B4E62"/>
    <w:multiLevelType w:val="hybridMultilevel"/>
    <w:tmpl w:val="810074C8"/>
    <w:lvl w:ilvl="0" w:tplc="0409000B">
      <w:start w:val="1"/>
      <w:numFmt w:val="bullet"/>
      <w:lvlText w:val=""/>
      <w:lvlJc w:val="left"/>
      <w:pPr>
        <w:ind w:left="720" w:hanging="360"/>
      </w:pPr>
      <w:rPr>
        <w:rFonts w:ascii="Wingdings" w:hAnsi="Wingding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7FCB5FB3"/>
    <w:multiLevelType w:val="hybridMultilevel"/>
    <w:tmpl w:val="6076EC46"/>
    <w:lvl w:ilvl="0" w:tplc="E50478CC">
      <w:start w:val="1"/>
      <w:numFmt w:val="bullet"/>
      <w:lvlText w:val="-"/>
      <w:lvlJc w:val="left"/>
      <w:pPr>
        <w:ind w:left="360" w:hanging="360"/>
      </w:pPr>
      <w:rPr>
        <w:rFonts w:ascii="Arial" w:eastAsia="宋体" w:hAnsi="Arial" w:cs="Arial" w:hint="default"/>
      </w:rPr>
    </w:lvl>
    <w:lvl w:ilvl="1" w:tplc="93965C18">
      <w:start w:val="1"/>
      <w:numFmt w:val="bullet"/>
      <w:lvlText w:val="•"/>
      <w:lvlJc w:val="left"/>
      <w:pPr>
        <w:ind w:left="840" w:hanging="420"/>
      </w:pPr>
      <w:rPr>
        <w:rFonts w:ascii="Arial" w:hAnsi="Arial" w:hint="default"/>
      </w:rPr>
    </w:lvl>
    <w:lvl w:ilvl="2" w:tplc="BF6C4784">
      <w:start w:val="7"/>
      <w:numFmt w:val="bullet"/>
      <w:lvlText w:val="-"/>
      <w:lvlJc w:val="left"/>
      <w:pPr>
        <w:ind w:left="1260" w:hanging="420"/>
      </w:pPr>
      <w:rPr>
        <w:rFonts w:ascii="Times New Roman" w:eastAsia="MS Mincho" w:hAnsi="Times New Roman" w:cs="Times New Roman" w:hint="default"/>
      </w:rPr>
    </w:lvl>
    <w:lvl w:ilvl="3" w:tplc="0409000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num w:numId="1">
    <w:abstractNumId w:val="1"/>
  </w:num>
  <w:num w:numId="2">
    <w:abstractNumId w:val="21"/>
  </w:num>
  <w:num w:numId="3">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1"/>
  </w:num>
  <w:num w:numId="5">
    <w:abstractNumId w:val="22"/>
  </w:num>
  <w:num w:numId="6">
    <w:abstractNumId w:val="1"/>
  </w:num>
  <w:num w:numId="7">
    <w:abstractNumId w:val="20"/>
  </w:num>
  <w:num w:numId="8">
    <w:abstractNumId w:val="7"/>
  </w:num>
  <w:num w:numId="9">
    <w:abstractNumId w:val="19"/>
  </w:num>
  <w:num w:numId="10">
    <w:abstractNumId w:val="4"/>
  </w:num>
  <w:num w:numId="11">
    <w:abstractNumId w:val="26"/>
  </w:num>
  <w:num w:numId="12">
    <w:abstractNumId w:val="24"/>
  </w:num>
  <w:num w:numId="13">
    <w:abstractNumId w:val="29"/>
  </w:num>
  <w:num w:numId="14">
    <w:abstractNumId w:val="1"/>
  </w:num>
  <w:num w:numId="15">
    <w:abstractNumId w:val="1"/>
  </w:num>
  <w:num w:numId="16">
    <w:abstractNumId w:val="25"/>
  </w:num>
  <w:num w:numId="17">
    <w:abstractNumId w:val="6"/>
  </w:num>
  <w:num w:numId="18">
    <w:abstractNumId w:val="15"/>
  </w:num>
  <w:num w:numId="19">
    <w:abstractNumId w:val="16"/>
  </w:num>
  <w:num w:numId="20">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1">
    <w:abstractNumId w:val="1"/>
  </w:num>
  <w:num w:numId="22">
    <w:abstractNumId w:val="5"/>
  </w:num>
  <w:num w:numId="23">
    <w:abstractNumId w:val="17"/>
  </w:num>
  <w:num w:numId="24">
    <w:abstractNumId w:val="23"/>
  </w:num>
  <w:num w:numId="25">
    <w:abstractNumId w:val="13"/>
  </w:num>
  <w:num w:numId="26">
    <w:abstractNumId w:val="15"/>
  </w:num>
  <w:num w:numId="27">
    <w:abstractNumId w:val="15"/>
  </w:num>
  <w:num w:numId="28">
    <w:abstractNumId w:val="8"/>
  </w:num>
  <w:num w:numId="29">
    <w:abstractNumId w:val="3"/>
  </w:num>
  <w:num w:numId="30">
    <w:abstractNumId w:val="10"/>
  </w:num>
  <w:num w:numId="31">
    <w:abstractNumId w:val="12"/>
  </w:num>
  <w:num w:numId="32">
    <w:abstractNumId w:val="27"/>
  </w:num>
  <w:num w:numId="33">
    <w:abstractNumId w:val="1"/>
  </w:num>
  <w:num w:numId="34">
    <w:abstractNumId w:val="1"/>
  </w:num>
  <w:num w:numId="35">
    <w:abstractNumId w:val="2"/>
  </w:num>
  <w:num w:numId="36">
    <w:abstractNumId w:val="11"/>
  </w:num>
  <w:num w:numId="37">
    <w:abstractNumId w:val="18"/>
  </w:num>
  <w:num w:numId="38">
    <w:abstractNumId w:val="28"/>
  </w:num>
  <w:num w:numId="39">
    <w:abstractNumId w:val="1"/>
  </w:num>
  <w:num w:numId="40">
    <w:abstractNumId w:val="14"/>
  </w:num>
  <w:num w:numId="41">
    <w:abstractNumId w:val="9"/>
  </w:num>
  <w:num w:numId="42">
    <w:abstractNumId w:val="0"/>
  </w:num>
  <w:numIdMacAtCleanup w:val="2"/>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10"/>
  <w:bordersDoNotSurroundHeader/>
  <w:bordersDoNotSurroundFooter/>
  <w:proofState w:spelling="clean" w:grammar="clean"/>
  <w:defaultTabStop w:val="420"/>
  <w:drawingGridVerticalSpacing w:val="200"/>
  <w:displayHorizontalDrawingGridEvery w:val="0"/>
  <w:displayVerticalDrawingGridEvery w:val="2"/>
  <w:characterSpacingControl w:val="compressPunctuation"/>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djustLineHeightInTable/>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docVars>
    <w:docVar w:name="__Grammarly_42____i" w:val="H4sIAAAAAAAEAKtWckksSQxILCpxzi/NK1GyMqwFAAEhoTITAAAA"/>
    <w:docVar w:name="__Grammarly_42___1" w:val="H4sIAAAAAAAEAKtWcslP9kxRslIyNDY0NjE0MrM0NDEwszAAAiUdpeDU4uLM/DyQAqNaAAR/VT4sAAAA"/>
  </w:docVars>
  <w:rsids>
    <w:rsidRoot w:val="00703220"/>
    <w:rsid w:val="00001177"/>
    <w:rsid w:val="0000178E"/>
    <w:rsid w:val="00001A28"/>
    <w:rsid w:val="00001E23"/>
    <w:rsid w:val="00003169"/>
    <w:rsid w:val="00003229"/>
    <w:rsid w:val="000044EF"/>
    <w:rsid w:val="00004B70"/>
    <w:rsid w:val="00005E6A"/>
    <w:rsid w:val="000060EF"/>
    <w:rsid w:val="000073F2"/>
    <w:rsid w:val="00007DDA"/>
    <w:rsid w:val="0001015D"/>
    <w:rsid w:val="000103B4"/>
    <w:rsid w:val="00011C1B"/>
    <w:rsid w:val="00012F38"/>
    <w:rsid w:val="00013A3B"/>
    <w:rsid w:val="000143D0"/>
    <w:rsid w:val="000168F5"/>
    <w:rsid w:val="000178FF"/>
    <w:rsid w:val="0002174B"/>
    <w:rsid w:val="0002330B"/>
    <w:rsid w:val="00023FAD"/>
    <w:rsid w:val="0002406F"/>
    <w:rsid w:val="00024C0E"/>
    <w:rsid w:val="0002526C"/>
    <w:rsid w:val="00025A91"/>
    <w:rsid w:val="00025BE4"/>
    <w:rsid w:val="0002654A"/>
    <w:rsid w:val="00026A00"/>
    <w:rsid w:val="0003389F"/>
    <w:rsid w:val="00034109"/>
    <w:rsid w:val="00034515"/>
    <w:rsid w:val="0003642B"/>
    <w:rsid w:val="000367DB"/>
    <w:rsid w:val="0003789E"/>
    <w:rsid w:val="00037FC9"/>
    <w:rsid w:val="00040248"/>
    <w:rsid w:val="00040566"/>
    <w:rsid w:val="000409BE"/>
    <w:rsid w:val="00040F27"/>
    <w:rsid w:val="0004131C"/>
    <w:rsid w:val="00041967"/>
    <w:rsid w:val="00041EBF"/>
    <w:rsid w:val="0004394D"/>
    <w:rsid w:val="0004432C"/>
    <w:rsid w:val="0004548C"/>
    <w:rsid w:val="000459C8"/>
    <w:rsid w:val="0004621D"/>
    <w:rsid w:val="0004630D"/>
    <w:rsid w:val="00046BE8"/>
    <w:rsid w:val="00050C2A"/>
    <w:rsid w:val="000512D7"/>
    <w:rsid w:val="000527DD"/>
    <w:rsid w:val="00053D37"/>
    <w:rsid w:val="000545DC"/>
    <w:rsid w:val="00054F7D"/>
    <w:rsid w:val="00057CF4"/>
    <w:rsid w:val="00062AF0"/>
    <w:rsid w:val="000632EE"/>
    <w:rsid w:val="00063A9C"/>
    <w:rsid w:val="000643FF"/>
    <w:rsid w:val="00064948"/>
    <w:rsid w:val="00065DD5"/>
    <w:rsid w:val="000672AD"/>
    <w:rsid w:val="000672F2"/>
    <w:rsid w:val="00070914"/>
    <w:rsid w:val="00070B95"/>
    <w:rsid w:val="00071771"/>
    <w:rsid w:val="000723DF"/>
    <w:rsid w:val="000730DE"/>
    <w:rsid w:val="000731C7"/>
    <w:rsid w:val="00075EB2"/>
    <w:rsid w:val="000761EB"/>
    <w:rsid w:val="00076D3C"/>
    <w:rsid w:val="00076EC4"/>
    <w:rsid w:val="00080A9A"/>
    <w:rsid w:val="00082C74"/>
    <w:rsid w:val="00083C4D"/>
    <w:rsid w:val="00084367"/>
    <w:rsid w:val="00086B41"/>
    <w:rsid w:val="00086FB4"/>
    <w:rsid w:val="00087109"/>
    <w:rsid w:val="00090B25"/>
    <w:rsid w:val="00090DFC"/>
    <w:rsid w:val="00091492"/>
    <w:rsid w:val="00091792"/>
    <w:rsid w:val="00093179"/>
    <w:rsid w:val="000942C1"/>
    <w:rsid w:val="00096252"/>
    <w:rsid w:val="00096795"/>
    <w:rsid w:val="00097C9C"/>
    <w:rsid w:val="000A0660"/>
    <w:rsid w:val="000A0B52"/>
    <w:rsid w:val="000A2371"/>
    <w:rsid w:val="000A264C"/>
    <w:rsid w:val="000A2AA2"/>
    <w:rsid w:val="000A35A3"/>
    <w:rsid w:val="000A367D"/>
    <w:rsid w:val="000A4393"/>
    <w:rsid w:val="000A5668"/>
    <w:rsid w:val="000A75CC"/>
    <w:rsid w:val="000A7685"/>
    <w:rsid w:val="000B148E"/>
    <w:rsid w:val="000B1C79"/>
    <w:rsid w:val="000B1D96"/>
    <w:rsid w:val="000B2113"/>
    <w:rsid w:val="000B2A44"/>
    <w:rsid w:val="000B2B09"/>
    <w:rsid w:val="000B4CFF"/>
    <w:rsid w:val="000B7A9C"/>
    <w:rsid w:val="000C0B73"/>
    <w:rsid w:val="000C1737"/>
    <w:rsid w:val="000C2C1D"/>
    <w:rsid w:val="000C313D"/>
    <w:rsid w:val="000C3EE9"/>
    <w:rsid w:val="000C48B2"/>
    <w:rsid w:val="000C55A9"/>
    <w:rsid w:val="000C5938"/>
    <w:rsid w:val="000C6E7C"/>
    <w:rsid w:val="000D0A8F"/>
    <w:rsid w:val="000D0CDA"/>
    <w:rsid w:val="000D2A73"/>
    <w:rsid w:val="000D3164"/>
    <w:rsid w:val="000D3C49"/>
    <w:rsid w:val="000D3E5B"/>
    <w:rsid w:val="000D3FA7"/>
    <w:rsid w:val="000D4958"/>
    <w:rsid w:val="000D49E0"/>
    <w:rsid w:val="000D4C74"/>
    <w:rsid w:val="000D6077"/>
    <w:rsid w:val="000D6CA0"/>
    <w:rsid w:val="000D6CF0"/>
    <w:rsid w:val="000E0E6A"/>
    <w:rsid w:val="000E141F"/>
    <w:rsid w:val="000E143A"/>
    <w:rsid w:val="000E3E39"/>
    <w:rsid w:val="000E4363"/>
    <w:rsid w:val="000E5AC6"/>
    <w:rsid w:val="000E5FDE"/>
    <w:rsid w:val="000E778C"/>
    <w:rsid w:val="000F082A"/>
    <w:rsid w:val="000F231C"/>
    <w:rsid w:val="000F2677"/>
    <w:rsid w:val="000F3711"/>
    <w:rsid w:val="000F49A2"/>
    <w:rsid w:val="000F4EC7"/>
    <w:rsid w:val="000F5C63"/>
    <w:rsid w:val="000F6303"/>
    <w:rsid w:val="000F71C1"/>
    <w:rsid w:val="000F7453"/>
    <w:rsid w:val="0010083D"/>
    <w:rsid w:val="0010165C"/>
    <w:rsid w:val="001022E0"/>
    <w:rsid w:val="0010283B"/>
    <w:rsid w:val="00102A80"/>
    <w:rsid w:val="001038D8"/>
    <w:rsid w:val="00103DAD"/>
    <w:rsid w:val="001041B8"/>
    <w:rsid w:val="00104E02"/>
    <w:rsid w:val="00105FC1"/>
    <w:rsid w:val="001074F1"/>
    <w:rsid w:val="00107B07"/>
    <w:rsid w:val="001110CD"/>
    <w:rsid w:val="001127AE"/>
    <w:rsid w:val="001128D2"/>
    <w:rsid w:val="00112D9F"/>
    <w:rsid w:val="00113507"/>
    <w:rsid w:val="001141C8"/>
    <w:rsid w:val="00114854"/>
    <w:rsid w:val="00114EB7"/>
    <w:rsid w:val="00115666"/>
    <w:rsid w:val="00115741"/>
    <w:rsid w:val="00115DD9"/>
    <w:rsid w:val="001179FA"/>
    <w:rsid w:val="0012126A"/>
    <w:rsid w:val="00121FCA"/>
    <w:rsid w:val="001229AD"/>
    <w:rsid w:val="00122AEB"/>
    <w:rsid w:val="00122CA5"/>
    <w:rsid w:val="0012344B"/>
    <w:rsid w:val="0012375F"/>
    <w:rsid w:val="00124344"/>
    <w:rsid w:val="001250D6"/>
    <w:rsid w:val="0012589A"/>
    <w:rsid w:val="001268A5"/>
    <w:rsid w:val="00126B68"/>
    <w:rsid w:val="00126C8E"/>
    <w:rsid w:val="00127607"/>
    <w:rsid w:val="00130B10"/>
    <w:rsid w:val="00130C36"/>
    <w:rsid w:val="0013120D"/>
    <w:rsid w:val="0013146D"/>
    <w:rsid w:val="0013202A"/>
    <w:rsid w:val="0013318C"/>
    <w:rsid w:val="00140725"/>
    <w:rsid w:val="00141840"/>
    <w:rsid w:val="00143A70"/>
    <w:rsid w:val="00144C58"/>
    <w:rsid w:val="00145B43"/>
    <w:rsid w:val="00145D75"/>
    <w:rsid w:val="00145FB7"/>
    <w:rsid w:val="00146543"/>
    <w:rsid w:val="00146923"/>
    <w:rsid w:val="00146ED2"/>
    <w:rsid w:val="00146EF5"/>
    <w:rsid w:val="001473DC"/>
    <w:rsid w:val="001510F0"/>
    <w:rsid w:val="001525BF"/>
    <w:rsid w:val="0015382C"/>
    <w:rsid w:val="00157FB8"/>
    <w:rsid w:val="00161188"/>
    <w:rsid w:val="001617DC"/>
    <w:rsid w:val="00161A91"/>
    <w:rsid w:val="00163928"/>
    <w:rsid w:val="00164B98"/>
    <w:rsid w:val="00164CEC"/>
    <w:rsid w:val="00164F05"/>
    <w:rsid w:val="001656D9"/>
    <w:rsid w:val="001667BE"/>
    <w:rsid w:val="001676C1"/>
    <w:rsid w:val="00167C78"/>
    <w:rsid w:val="00170133"/>
    <w:rsid w:val="001709E4"/>
    <w:rsid w:val="00171325"/>
    <w:rsid w:val="00171381"/>
    <w:rsid w:val="00171852"/>
    <w:rsid w:val="00172253"/>
    <w:rsid w:val="00172642"/>
    <w:rsid w:val="0017352C"/>
    <w:rsid w:val="001746B0"/>
    <w:rsid w:val="00174DD5"/>
    <w:rsid w:val="001755AE"/>
    <w:rsid w:val="00176A05"/>
    <w:rsid w:val="00180B74"/>
    <w:rsid w:val="0018121D"/>
    <w:rsid w:val="00182317"/>
    <w:rsid w:val="0018299F"/>
    <w:rsid w:val="00182CAD"/>
    <w:rsid w:val="00182E5C"/>
    <w:rsid w:val="0018320D"/>
    <w:rsid w:val="001833A9"/>
    <w:rsid w:val="0018379C"/>
    <w:rsid w:val="00184F87"/>
    <w:rsid w:val="0018522A"/>
    <w:rsid w:val="001865C8"/>
    <w:rsid w:val="00186AA7"/>
    <w:rsid w:val="0019092C"/>
    <w:rsid w:val="00191C40"/>
    <w:rsid w:val="00191E1F"/>
    <w:rsid w:val="001923AE"/>
    <w:rsid w:val="0019243B"/>
    <w:rsid w:val="001926CD"/>
    <w:rsid w:val="001927A6"/>
    <w:rsid w:val="00193540"/>
    <w:rsid w:val="00194DEB"/>
    <w:rsid w:val="001957DC"/>
    <w:rsid w:val="00195E21"/>
    <w:rsid w:val="00196EEE"/>
    <w:rsid w:val="001A01BE"/>
    <w:rsid w:val="001A0D0B"/>
    <w:rsid w:val="001A0E38"/>
    <w:rsid w:val="001A23A7"/>
    <w:rsid w:val="001A2F08"/>
    <w:rsid w:val="001A492F"/>
    <w:rsid w:val="001A4E12"/>
    <w:rsid w:val="001A5A75"/>
    <w:rsid w:val="001A6E3E"/>
    <w:rsid w:val="001A7731"/>
    <w:rsid w:val="001A7C55"/>
    <w:rsid w:val="001B0A81"/>
    <w:rsid w:val="001B13C8"/>
    <w:rsid w:val="001B409E"/>
    <w:rsid w:val="001B4784"/>
    <w:rsid w:val="001B4867"/>
    <w:rsid w:val="001B500F"/>
    <w:rsid w:val="001B591A"/>
    <w:rsid w:val="001B5F18"/>
    <w:rsid w:val="001B6C33"/>
    <w:rsid w:val="001C0721"/>
    <w:rsid w:val="001C2A81"/>
    <w:rsid w:val="001C2D5C"/>
    <w:rsid w:val="001C30A9"/>
    <w:rsid w:val="001C3F34"/>
    <w:rsid w:val="001C4B6A"/>
    <w:rsid w:val="001C54FF"/>
    <w:rsid w:val="001C6870"/>
    <w:rsid w:val="001C6B4E"/>
    <w:rsid w:val="001D007E"/>
    <w:rsid w:val="001D229D"/>
    <w:rsid w:val="001D27DD"/>
    <w:rsid w:val="001D299B"/>
    <w:rsid w:val="001D2C22"/>
    <w:rsid w:val="001D2D3D"/>
    <w:rsid w:val="001D4B35"/>
    <w:rsid w:val="001D5032"/>
    <w:rsid w:val="001D52D0"/>
    <w:rsid w:val="001D5A0F"/>
    <w:rsid w:val="001D6315"/>
    <w:rsid w:val="001D69F0"/>
    <w:rsid w:val="001D6EB5"/>
    <w:rsid w:val="001D7676"/>
    <w:rsid w:val="001D7B32"/>
    <w:rsid w:val="001E01A9"/>
    <w:rsid w:val="001E01C7"/>
    <w:rsid w:val="001E1202"/>
    <w:rsid w:val="001E196B"/>
    <w:rsid w:val="001E4112"/>
    <w:rsid w:val="001E4572"/>
    <w:rsid w:val="001E49C4"/>
    <w:rsid w:val="001E57DD"/>
    <w:rsid w:val="001E5BD2"/>
    <w:rsid w:val="001E6C0B"/>
    <w:rsid w:val="001E6FF3"/>
    <w:rsid w:val="001F1227"/>
    <w:rsid w:val="001F321D"/>
    <w:rsid w:val="001F3538"/>
    <w:rsid w:val="001F36A7"/>
    <w:rsid w:val="001F3CDB"/>
    <w:rsid w:val="001F428F"/>
    <w:rsid w:val="001F52E6"/>
    <w:rsid w:val="00201BE0"/>
    <w:rsid w:val="00203E23"/>
    <w:rsid w:val="00203E47"/>
    <w:rsid w:val="00204DB4"/>
    <w:rsid w:val="0020504D"/>
    <w:rsid w:val="00205E07"/>
    <w:rsid w:val="002065A6"/>
    <w:rsid w:val="00207014"/>
    <w:rsid w:val="002103B2"/>
    <w:rsid w:val="00210D38"/>
    <w:rsid w:val="0021106A"/>
    <w:rsid w:val="00211598"/>
    <w:rsid w:val="00211AA2"/>
    <w:rsid w:val="00211AC9"/>
    <w:rsid w:val="002126DD"/>
    <w:rsid w:val="00212FA5"/>
    <w:rsid w:val="00214771"/>
    <w:rsid w:val="00214A8A"/>
    <w:rsid w:val="00216839"/>
    <w:rsid w:val="00217E25"/>
    <w:rsid w:val="00220926"/>
    <w:rsid w:val="00220B81"/>
    <w:rsid w:val="0022225D"/>
    <w:rsid w:val="002227B7"/>
    <w:rsid w:val="002238C9"/>
    <w:rsid w:val="00223B53"/>
    <w:rsid w:val="002243E8"/>
    <w:rsid w:val="00224908"/>
    <w:rsid w:val="00226CE0"/>
    <w:rsid w:val="00230403"/>
    <w:rsid w:val="00230A2B"/>
    <w:rsid w:val="002315ED"/>
    <w:rsid w:val="002317B9"/>
    <w:rsid w:val="0023295A"/>
    <w:rsid w:val="0023354D"/>
    <w:rsid w:val="002337C7"/>
    <w:rsid w:val="002340E5"/>
    <w:rsid w:val="00236B24"/>
    <w:rsid w:val="00237942"/>
    <w:rsid w:val="002413B5"/>
    <w:rsid w:val="002415D1"/>
    <w:rsid w:val="00242110"/>
    <w:rsid w:val="002428FF"/>
    <w:rsid w:val="00242C59"/>
    <w:rsid w:val="00243093"/>
    <w:rsid w:val="002432B5"/>
    <w:rsid w:val="00243662"/>
    <w:rsid w:val="00244342"/>
    <w:rsid w:val="00244650"/>
    <w:rsid w:val="00244689"/>
    <w:rsid w:val="00244A5D"/>
    <w:rsid w:val="00245943"/>
    <w:rsid w:val="0025020B"/>
    <w:rsid w:val="00250C0F"/>
    <w:rsid w:val="00251219"/>
    <w:rsid w:val="00251D6A"/>
    <w:rsid w:val="002525A1"/>
    <w:rsid w:val="00252612"/>
    <w:rsid w:val="00252ED3"/>
    <w:rsid w:val="0025304F"/>
    <w:rsid w:val="00253EE0"/>
    <w:rsid w:val="00254CD9"/>
    <w:rsid w:val="002553EB"/>
    <w:rsid w:val="0025541E"/>
    <w:rsid w:val="00256898"/>
    <w:rsid w:val="00256ADD"/>
    <w:rsid w:val="00257343"/>
    <w:rsid w:val="00257C94"/>
    <w:rsid w:val="00257FC6"/>
    <w:rsid w:val="00260063"/>
    <w:rsid w:val="0026311D"/>
    <w:rsid w:val="002633FE"/>
    <w:rsid w:val="002636F5"/>
    <w:rsid w:val="00264157"/>
    <w:rsid w:val="00270AF9"/>
    <w:rsid w:val="0027105D"/>
    <w:rsid w:val="0027203C"/>
    <w:rsid w:val="0027224E"/>
    <w:rsid w:val="00272393"/>
    <w:rsid w:val="002740AE"/>
    <w:rsid w:val="00274536"/>
    <w:rsid w:val="002746B1"/>
    <w:rsid w:val="00274EFB"/>
    <w:rsid w:val="00274F4E"/>
    <w:rsid w:val="00275EB0"/>
    <w:rsid w:val="00276288"/>
    <w:rsid w:val="002770E1"/>
    <w:rsid w:val="00277855"/>
    <w:rsid w:val="00277C95"/>
    <w:rsid w:val="002806FF"/>
    <w:rsid w:val="0028191D"/>
    <w:rsid w:val="0028226F"/>
    <w:rsid w:val="00282505"/>
    <w:rsid w:val="002835BA"/>
    <w:rsid w:val="00283CB6"/>
    <w:rsid w:val="00286563"/>
    <w:rsid w:val="002866C8"/>
    <w:rsid w:val="0028741A"/>
    <w:rsid w:val="002878FB"/>
    <w:rsid w:val="002907AA"/>
    <w:rsid w:val="00290FFF"/>
    <w:rsid w:val="002918E6"/>
    <w:rsid w:val="002919E4"/>
    <w:rsid w:val="00291FBB"/>
    <w:rsid w:val="00292E26"/>
    <w:rsid w:val="0029443F"/>
    <w:rsid w:val="00296F9C"/>
    <w:rsid w:val="00297FF4"/>
    <w:rsid w:val="002A2154"/>
    <w:rsid w:val="002A254E"/>
    <w:rsid w:val="002A2769"/>
    <w:rsid w:val="002A312B"/>
    <w:rsid w:val="002A3AAE"/>
    <w:rsid w:val="002A64A9"/>
    <w:rsid w:val="002A67CB"/>
    <w:rsid w:val="002A6AD0"/>
    <w:rsid w:val="002A6ADD"/>
    <w:rsid w:val="002A7828"/>
    <w:rsid w:val="002B00BB"/>
    <w:rsid w:val="002B0452"/>
    <w:rsid w:val="002B0FF4"/>
    <w:rsid w:val="002B1073"/>
    <w:rsid w:val="002B1971"/>
    <w:rsid w:val="002B260C"/>
    <w:rsid w:val="002B49DD"/>
    <w:rsid w:val="002B5314"/>
    <w:rsid w:val="002B5CCF"/>
    <w:rsid w:val="002B5DBF"/>
    <w:rsid w:val="002B5F80"/>
    <w:rsid w:val="002B63F8"/>
    <w:rsid w:val="002B7F49"/>
    <w:rsid w:val="002C0BC6"/>
    <w:rsid w:val="002C0F7B"/>
    <w:rsid w:val="002C10BA"/>
    <w:rsid w:val="002C17D4"/>
    <w:rsid w:val="002C2766"/>
    <w:rsid w:val="002C35E9"/>
    <w:rsid w:val="002C3AB8"/>
    <w:rsid w:val="002C508C"/>
    <w:rsid w:val="002C5490"/>
    <w:rsid w:val="002C56C2"/>
    <w:rsid w:val="002C5958"/>
    <w:rsid w:val="002C7FDE"/>
    <w:rsid w:val="002D0CAB"/>
    <w:rsid w:val="002D16FA"/>
    <w:rsid w:val="002D1D15"/>
    <w:rsid w:val="002D1D36"/>
    <w:rsid w:val="002D2171"/>
    <w:rsid w:val="002D3033"/>
    <w:rsid w:val="002D3149"/>
    <w:rsid w:val="002D3325"/>
    <w:rsid w:val="002D36FB"/>
    <w:rsid w:val="002D4084"/>
    <w:rsid w:val="002D5542"/>
    <w:rsid w:val="002D62F9"/>
    <w:rsid w:val="002D62FA"/>
    <w:rsid w:val="002E01ED"/>
    <w:rsid w:val="002E173A"/>
    <w:rsid w:val="002E3517"/>
    <w:rsid w:val="002E4D4C"/>
    <w:rsid w:val="002E6E84"/>
    <w:rsid w:val="002E7A2B"/>
    <w:rsid w:val="002E7D0A"/>
    <w:rsid w:val="002F049E"/>
    <w:rsid w:val="002F1445"/>
    <w:rsid w:val="002F19E3"/>
    <w:rsid w:val="002F1DE6"/>
    <w:rsid w:val="002F2B17"/>
    <w:rsid w:val="002F35B3"/>
    <w:rsid w:val="002F4094"/>
    <w:rsid w:val="002F4B85"/>
    <w:rsid w:val="002F5419"/>
    <w:rsid w:val="002F5868"/>
    <w:rsid w:val="002F5D58"/>
    <w:rsid w:val="002F650A"/>
    <w:rsid w:val="002F65FD"/>
    <w:rsid w:val="002F676B"/>
    <w:rsid w:val="002F78D1"/>
    <w:rsid w:val="00300530"/>
    <w:rsid w:val="00300F34"/>
    <w:rsid w:val="0030119F"/>
    <w:rsid w:val="003011A0"/>
    <w:rsid w:val="00301224"/>
    <w:rsid w:val="0030167F"/>
    <w:rsid w:val="00301F35"/>
    <w:rsid w:val="00302338"/>
    <w:rsid w:val="00302A8E"/>
    <w:rsid w:val="003054E4"/>
    <w:rsid w:val="00305E46"/>
    <w:rsid w:val="00306037"/>
    <w:rsid w:val="003072CE"/>
    <w:rsid w:val="00307483"/>
    <w:rsid w:val="00310607"/>
    <w:rsid w:val="003109CF"/>
    <w:rsid w:val="00310C68"/>
    <w:rsid w:val="00311886"/>
    <w:rsid w:val="003132E9"/>
    <w:rsid w:val="003135F1"/>
    <w:rsid w:val="003142FB"/>
    <w:rsid w:val="00314666"/>
    <w:rsid w:val="00320443"/>
    <w:rsid w:val="00320AEE"/>
    <w:rsid w:val="00320E12"/>
    <w:rsid w:val="00321981"/>
    <w:rsid w:val="0032200D"/>
    <w:rsid w:val="003223CD"/>
    <w:rsid w:val="0032285E"/>
    <w:rsid w:val="003230C1"/>
    <w:rsid w:val="00323DAE"/>
    <w:rsid w:val="00324184"/>
    <w:rsid w:val="00324DEC"/>
    <w:rsid w:val="003250BD"/>
    <w:rsid w:val="0032575C"/>
    <w:rsid w:val="0032734D"/>
    <w:rsid w:val="00327D41"/>
    <w:rsid w:val="003303D7"/>
    <w:rsid w:val="00330A1F"/>
    <w:rsid w:val="00330CA1"/>
    <w:rsid w:val="00331C0D"/>
    <w:rsid w:val="003329C2"/>
    <w:rsid w:val="00333126"/>
    <w:rsid w:val="003336FF"/>
    <w:rsid w:val="00333B8D"/>
    <w:rsid w:val="00333D70"/>
    <w:rsid w:val="0033452F"/>
    <w:rsid w:val="00334E2B"/>
    <w:rsid w:val="00335415"/>
    <w:rsid w:val="003356BE"/>
    <w:rsid w:val="00335854"/>
    <w:rsid w:val="00336735"/>
    <w:rsid w:val="00337C96"/>
    <w:rsid w:val="00341815"/>
    <w:rsid w:val="003423A5"/>
    <w:rsid w:val="003428FC"/>
    <w:rsid w:val="00342B93"/>
    <w:rsid w:val="003431E9"/>
    <w:rsid w:val="003439C3"/>
    <w:rsid w:val="00343CC3"/>
    <w:rsid w:val="003442B7"/>
    <w:rsid w:val="00345543"/>
    <w:rsid w:val="0034672B"/>
    <w:rsid w:val="00347911"/>
    <w:rsid w:val="00347C40"/>
    <w:rsid w:val="003506E2"/>
    <w:rsid w:val="003507DC"/>
    <w:rsid w:val="00351319"/>
    <w:rsid w:val="0035232A"/>
    <w:rsid w:val="00352520"/>
    <w:rsid w:val="00352A92"/>
    <w:rsid w:val="00352C96"/>
    <w:rsid w:val="0035326C"/>
    <w:rsid w:val="00353303"/>
    <w:rsid w:val="00353962"/>
    <w:rsid w:val="00353FD5"/>
    <w:rsid w:val="0035465A"/>
    <w:rsid w:val="003547D2"/>
    <w:rsid w:val="00357F18"/>
    <w:rsid w:val="00362B2C"/>
    <w:rsid w:val="00363525"/>
    <w:rsid w:val="00364A2B"/>
    <w:rsid w:val="00365297"/>
    <w:rsid w:val="003652C2"/>
    <w:rsid w:val="003659D1"/>
    <w:rsid w:val="0036729B"/>
    <w:rsid w:val="00367B3A"/>
    <w:rsid w:val="00367F97"/>
    <w:rsid w:val="0037079F"/>
    <w:rsid w:val="00370937"/>
    <w:rsid w:val="00371341"/>
    <w:rsid w:val="003719BA"/>
    <w:rsid w:val="00372238"/>
    <w:rsid w:val="003738F4"/>
    <w:rsid w:val="00373A0C"/>
    <w:rsid w:val="00374DD1"/>
    <w:rsid w:val="0037585A"/>
    <w:rsid w:val="00376A04"/>
    <w:rsid w:val="003779E6"/>
    <w:rsid w:val="0038119E"/>
    <w:rsid w:val="00382CDA"/>
    <w:rsid w:val="00383B18"/>
    <w:rsid w:val="00385C98"/>
    <w:rsid w:val="00386132"/>
    <w:rsid w:val="00386AFD"/>
    <w:rsid w:val="00387A2B"/>
    <w:rsid w:val="00392B8C"/>
    <w:rsid w:val="0039300F"/>
    <w:rsid w:val="00393A4A"/>
    <w:rsid w:val="00394836"/>
    <w:rsid w:val="003951F4"/>
    <w:rsid w:val="00395985"/>
    <w:rsid w:val="00397774"/>
    <w:rsid w:val="003A045B"/>
    <w:rsid w:val="003A06D4"/>
    <w:rsid w:val="003A0BA7"/>
    <w:rsid w:val="003A139D"/>
    <w:rsid w:val="003A1E64"/>
    <w:rsid w:val="003A346D"/>
    <w:rsid w:val="003B039C"/>
    <w:rsid w:val="003B0F05"/>
    <w:rsid w:val="003B1A82"/>
    <w:rsid w:val="003B2547"/>
    <w:rsid w:val="003B2D97"/>
    <w:rsid w:val="003B2E6E"/>
    <w:rsid w:val="003B3865"/>
    <w:rsid w:val="003B3D84"/>
    <w:rsid w:val="003B42B9"/>
    <w:rsid w:val="003B57F0"/>
    <w:rsid w:val="003B64E9"/>
    <w:rsid w:val="003B7ABF"/>
    <w:rsid w:val="003B7E6D"/>
    <w:rsid w:val="003C2328"/>
    <w:rsid w:val="003C25A0"/>
    <w:rsid w:val="003C3015"/>
    <w:rsid w:val="003C3F5E"/>
    <w:rsid w:val="003C45B9"/>
    <w:rsid w:val="003C4D8C"/>
    <w:rsid w:val="003C5F9D"/>
    <w:rsid w:val="003C7823"/>
    <w:rsid w:val="003D0086"/>
    <w:rsid w:val="003D17BA"/>
    <w:rsid w:val="003D1CE2"/>
    <w:rsid w:val="003D1D86"/>
    <w:rsid w:val="003D290D"/>
    <w:rsid w:val="003D37E6"/>
    <w:rsid w:val="003D5A84"/>
    <w:rsid w:val="003D637A"/>
    <w:rsid w:val="003D7393"/>
    <w:rsid w:val="003D74B2"/>
    <w:rsid w:val="003D7CEF"/>
    <w:rsid w:val="003D7F3A"/>
    <w:rsid w:val="003E1342"/>
    <w:rsid w:val="003E1B7C"/>
    <w:rsid w:val="003E1DB8"/>
    <w:rsid w:val="003E2076"/>
    <w:rsid w:val="003E2243"/>
    <w:rsid w:val="003E28A4"/>
    <w:rsid w:val="003E2FB1"/>
    <w:rsid w:val="003E6557"/>
    <w:rsid w:val="003E77E1"/>
    <w:rsid w:val="003F0B02"/>
    <w:rsid w:val="003F17AD"/>
    <w:rsid w:val="003F2E1D"/>
    <w:rsid w:val="003F5224"/>
    <w:rsid w:val="003F58E9"/>
    <w:rsid w:val="003F6CB8"/>
    <w:rsid w:val="00400C6C"/>
    <w:rsid w:val="00401438"/>
    <w:rsid w:val="00401991"/>
    <w:rsid w:val="00401D94"/>
    <w:rsid w:val="00401F69"/>
    <w:rsid w:val="00402502"/>
    <w:rsid w:val="004033CD"/>
    <w:rsid w:val="00403C85"/>
    <w:rsid w:val="004045C6"/>
    <w:rsid w:val="00406289"/>
    <w:rsid w:val="0040685A"/>
    <w:rsid w:val="0040771B"/>
    <w:rsid w:val="00407CC6"/>
    <w:rsid w:val="0041049E"/>
    <w:rsid w:val="00410CAB"/>
    <w:rsid w:val="00410E3F"/>
    <w:rsid w:val="0041193C"/>
    <w:rsid w:val="00411B16"/>
    <w:rsid w:val="00411B86"/>
    <w:rsid w:val="00411F5D"/>
    <w:rsid w:val="004122CC"/>
    <w:rsid w:val="00413947"/>
    <w:rsid w:val="00413BE8"/>
    <w:rsid w:val="00413C6C"/>
    <w:rsid w:val="004145E9"/>
    <w:rsid w:val="00415057"/>
    <w:rsid w:val="00415417"/>
    <w:rsid w:val="00416B6C"/>
    <w:rsid w:val="00417A7D"/>
    <w:rsid w:val="00417B1D"/>
    <w:rsid w:val="00420B18"/>
    <w:rsid w:val="00421E3F"/>
    <w:rsid w:val="00422403"/>
    <w:rsid w:val="00422844"/>
    <w:rsid w:val="004233D3"/>
    <w:rsid w:val="004246BC"/>
    <w:rsid w:val="00425A4F"/>
    <w:rsid w:val="0042676E"/>
    <w:rsid w:val="00430A76"/>
    <w:rsid w:val="00430A99"/>
    <w:rsid w:val="00431742"/>
    <w:rsid w:val="0043223C"/>
    <w:rsid w:val="00432D39"/>
    <w:rsid w:val="004332E8"/>
    <w:rsid w:val="00433F6E"/>
    <w:rsid w:val="00434908"/>
    <w:rsid w:val="004350E2"/>
    <w:rsid w:val="00436E5C"/>
    <w:rsid w:val="00437874"/>
    <w:rsid w:val="00437C4B"/>
    <w:rsid w:val="00440C51"/>
    <w:rsid w:val="004419D0"/>
    <w:rsid w:val="00442042"/>
    <w:rsid w:val="0044270A"/>
    <w:rsid w:val="00442B25"/>
    <w:rsid w:val="00443DA6"/>
    <w:rsid w:val="0044438E"/>
    <w:rsid w:val="00446349"/>
    <w:rsid w:val="00450186"/>
    <w:rsid w:val="0045128A"/>
    <w:rsid w:val="00454A02"/>
    <w:rsid w:val="00457F24"/>
    <w:rsid w:val="0046056B"/>
    <w:rsid w:val="00461C52"/>
    <w:rsid w:val="00461DC9"/>
    <w:rsid w:val="0046227B"/>
    <w:rsid w:val="00462775"/>
    <w:rsid w:val="00462E8C"/>
    <w:rsid w:val="00463C46"/>
    <w:rsid w:val="00464938"/>
    <w:rsid w:val="0046506F"/>
    <w:rsid w:val="004661C2"/>
    <w:rsid w:val="00466615"/>
    <w:rsid w:val="00466681"/>
    <w:rsid w:val="00466F44"/>
    <w:rsid w:val="00467C9D"/>
    <w:rsid w:val="00467DC5"/>
    <w:rsid w:val="00470640"/>
    <w:rsid w:val="0047205F"/>
    <w:rsid w:val="00473415"/>
    <w:rsid w:val="0047533B"/>
    <w:rsid w:val="00475B08"/>
    <w:rsid w:val="004774D9"/>
    <w:rsid w:val="00480703"/>
    <w:rsid w:val="00480828"/>
    <w:rsid w:val="004809A5"/>
    <w:rsid w:val="00480E69"/>
    <w:rsid w:val="0048180B"/>
    <w:rsid w:val="004820EC"/>
    <w:rsid w:val="00482466"/>
    <w:rsid w:val="00485260"/>
    <w:rsid w:val="00485FBD"/>
    <w:rsid w:val="004864E9"/>
    <w:rsid w:val="00486BE5"/>
    <w:rsid w:val="00486D04"/>
    <w:rsid w:val="00487E43"/>
    <w:rsid w:val="004914A2"/>
    <w:rsid w:val="00492D37"/>
    <w:rsid w:val="00492DDF"/>
    <w:rsid w:val="00492F63"/>
    <w:rsid w:val="004954D9"/>
    <w:rsid w:val="00495B6C"/>
    <w:rsid w:val="00496D89"/>
    <w:rsid w:val="004A1DA8"/>
    <w:rsid w:val="004A2D6A"/>
    <w:rsid w:val="004A2ED9"/>
    <w:rsid w:val="004A33D6"/>
    <w:rsid w:val="004A38C3"/>
    <w:rsid w:val="004A4183"/>
    <w:rsid w:val="004A495D"/>
    <w:rsid w:val="004A4C3F"/>
    <w:rsid w:val="004A4CAF"/>
    <w:rsid w:val="004A4D00"/>
    <w:rsid w:val="004A781C"/>
    <w:rsid w:val="004A7B0B"/>
    <w:rsid w:val="004B019C"/>
    <w:rsid w:val="004B01C1"/>
    <w:rsid w:val="004B3678"/>
    <w:rsid w:val="004B37D8"/>
    <w:rsid w:val="004B6241"/>
    <w:rsid w:val="004B665E"/>
    <w:rsid w:val="004C07CE"/>
    <w:rsid w:val="004C15F8"/>
    <w:rsid w:val="004C1678"/>
    <w:rsid w:val="004C23BC"/>
    <w:rsid w:val="004C4787"/>
    <w:rsid w:val="004C52DE"/>
    <w:rsid w:val="004C57A0"/>
    <w:rsid w:val="004C6FE6"/>
    <w:rsid w:val="004C7612"/>
    <w:rsid w:val="004D19CA"/>
    <w:rsid w:val="004D1B12"/>
    <w:rsid w:val="004D29E5"/>
    <w:rsid w:val="004D418F"/>
    <w:rsid w:val="004D41F0"/>
    <w:rsid w:val="004D4479"/>
    <w:rsid w:val="004D49C5"/>
    <w:rsid w:val="004D5F50"/>
    <w:rsid w:val="004D74FB"/>
    <w:rsid w:val="004E0148"/>
    <w:rsid w:val="004E0EF9"/>
    <w:rsid w:val="004E14FD"/>
    <w:rsid w:val="004E2221"/>
    <w:rsid w:val="004E30D9"/>
    <w:rsid w:val="004E38C2"/>
    <w:rsid w:val="004E473D"/>
    <w:rsid w:val="004E4B26"/>
    <w:rsid w:val="004E4DF0"/>
    <w:rsid w:val="004E5F54"/>
    <w:rsid w:val="004E5F72"/>
    <w:rsid w:val="004E680F"/>
    <w:rsid w:val="004E708E"/>
    <w:rsid w:val="004E751E"/>
    <w:rsid w:val="004F0EEB"/>
    <w:rsid w:val="004F5900"/>
    <w:rsid w:val="004F658F"/>
    <w:rsid w:val="00501657"/>
    <w:rsid w:val="00501A1E"/>
    <w:rsid w:val="005032C5"/>
    <w:rsid w:val="005037C5"/>
    <w:rsid w:val="00505919"/>
    <w:rsid w:val="00505B9A"/>
    <w:rsid w:val="005062DF"/>
    <w:rsid w:val="005108CF"/>
    <w:rsid w:val="00511AD5"/>
    <w:rsid w:val="00512D66"/>
    <w:rsid w:val="00513FF8"/>
    <w:rsid w:val="00515780"/>
    <w:rsid w:val="0051697F"/>
    <w:rsid w:val="00517655"/>
    <w:rsid w:val="005179C1"/>
    <w:rsid w:val="00520C10"/>
    <w:rsid w:val="00521AF0"/>
    <w:rsid w:val="00521C1F"/>
    <w:rsid w:val="005230A0"/>
    <w:rsid w:val="0052450D"/>
    <w:rsid w:val="00525C15"/>
    <w:rsid w:val="0052601F"/>
    <w:rsid w:val="00527377"/>
    <w:rsid w:val="005278F7"/>
    <w:rsid w:val="00527ACE"/>
    <w:rsid w:val="00527E9A"/>
    <w:rsid w:val="005304DB"/>
    <w:rsid w:val="00531220"/>
    <w:rsid w:val="0053132D"/>
    <w:rsid w:val="00532466"/>
    <w:rsid w:val="00533DB9"/>
    <w:rsid w:val="00534302"/>
    <w:rsid w:val="005346DC"/>
    <w:rsid w:val="0053486A"/>
    <w:rsid w:val="005356CF"/>
    <w:rsid w:val="00536CE2"/>
    <w:rsid w:val="0053717B"/>
    <w:rsid w:val="0053770B"/>
    <w:rsid w:val="00542118"/>
    <w:rsid w:val="005426DD"/>
    <w:rsid w:val="00542D7A"/>
    <w:rsid w:val="00543CBE"/>
    <w:rsid w:val="00547BAB"/>
    <w:rsid w:val="00547FFA"/>
    <w:rsid w:val="00550637"/>
    <w:rsid w:val="005522EE"/>
    <w:rsid w:val="0055367F"/>
    <w:rsid w:val="005537F1"/>
    <w:rsid w:val="00553EC1"/>
    <w:rsid w:val="0055602C"/>
    <w:rsid w:val="00556113"/>
    <w:rsid w:val="0055667E"/>
    <w:rsid w:val="00557226"/>
    <w:rsid w:val="005573D0"/>
    <w:rsid w:val="005606ED"/>
    <w:rsid w:val="00562105"/>
    <w:rsid w:val="00562694"/>
    <w:rsid w:val="00564147"/>
    <w:rsid w:val="00564809"/>
    <w:rsid w:val="005659C4"/>
    <w:rsid w:val="005672B1"/>
    <w:rsid w:val="005673C9"/>
    <w:rsid w:val="00567FA5"/>
    <w:rsid w:val="00570594"/>
    <w:rsid w:val="0057061E"/>
    <w:rsid w:val="005707D4"/>
    <w:rsid w:val="00573260"/>
    <w:rsid w:val="00573971"/>
    <w:rsid w:val="00573D82"/>
    <w:rsid w:val="00575212"/>
    <w:rsid w:val="00575F79"/>
    <w:rsid w:val="00576606"/>
    <w:rsid w:val="00576E21"/>
    <w:rsid w:val="005773FA"/>
    <w:rsid w:val="00577699"/>
    <w:rsid w:val="00577FA2"/>
    <w:rsid w:val="00580928"/>
    <w:rsid w:val="00580BB8"/>
    <w:rsid w:val="00582D24"/>
    <w:rsid w:val="00583B51"/>
    <w:rsid w:val="00583E1C"/>
    <w:rsid w:val="00585219"/>
    <w:rsid w:val="00585523"/>
    <w:rsid w:val="005860EB"/>
    <w:rsid w:val="0058780F"/>
    <w:rsid w:val="00591BFF"/>
    <w:rsid w:val="00591DCD"/>
    <w:rsid w:val="005922CC"/>
    <w:rsid w:val="005924D3"/>
    <w:rsid w:val="00593857"/>
    <w:rsid w:val="0059469C"/>
    <w:rsid w:val="00595653"/>
    <w:rsid w:val="00595B23"/>
    <w:rsid w:val="00595F30"/>
    <w:rsid w:val="00597F74"/>
    <w:rsid w:val="00597F78"/>
    <w:rsid w:val="005A0907"/>
    <w:rsid w:val="005A0BB9"/>
    <w:rsid w:val="005A10C1"/>
    <w:rsid w:val="005A3C0E"/>
    <w:rsid w:val="005A5C54"/>
    <w:rsid w:val="005A6449"/>
    <w:rsid w:val="005B0467"/>
    <w:rsid w:val="005B2AD1"/>
    <w:rsid w:val="005B2E06"/>
    <w:rsid w:val="005B63D3"/>
    <w:rsid w:val="005B7594"/>
    <w:rsid w:val="005B7680"/>
    <w:rsid w:val="005C0DD3"/>
    <w:rsid w:val="005C13D2"/>
    <w:rsid w:val="005C145B"/>
    <w:rsid w:val="005C2773"/>
    <w:rsid w:val="005C2AA9"/>
    <w:rsid w:val="005C31CF"/>
    <w:rsid w:val="005C334D"/>
    <w:rsid w:val="005C4B21"/>
    <w:rsid w:val="005C4E97"/>
    <w:rsid w:val="005C52F7"/>
    <w:rsid w:val="005C562D"/>
    <w:rsid w:val="005C6178"/>
    <w:rsid w:val="005C6A1C"/>
    <w:rsid w:val="005C7219"/>
    <w:rsid w:val="005C7A27"/>
    <w:rsid w:val="005C7D8E"/>
    <w:rsid w:val="005D03A6"/>
    <w:rsid w:val="005D3292"/>
    <w:rsid w:val="005D33B9"/>
    <w:rsid w:val="005D44AE"/>
    <w:rsid w:val="005D49DF"/>
    <w:rsid w:val="005D4E9E"/>
    <w:rsid w:val="005D56B8"/>
    <w:rsid w:val="005D581B"/>
    <w:rsid w:val="005D6D22"/>
    <w:rsid w:val="005D6D32"/>
    <w:rsid w:val="005E2673"/>
    <w:rsid w:val="005E67D4"/>
    <w:rsid w:val="005E7E54"/>
    <w:rsid w:val="005F046B"/>
    <w:rsid w:val="005F09CD"/>
    <w:rsid w:val="005F15EE"/>
    <w:rsid w:val="005F1CD9"/>
    <w:rsid w:val="005F2DBC"/>
    <w:rsid w:val="005F6811"/>
    <w:rsid w:val="00600490"/>
    <w:rsid w:val="00600501"/>
    <w:rsid w:val="006008AE"/>
    <w:rsid w:val="00601C18"/>
    <w:rsid w:val="00602A51"/>
    <w:rsid w:val="006030EA"/>
    <w:rsid w:val="00603EEF"/>
    <w:rsid w:val="006045A6"/>
    <w:rsid w:val="006058A6"/>
    <w:rsid w:val="006066CB"/>
    <w:rsid w:val="0060686E"/>
    <w:rsid w:val="006119AC"/>
    <w:rsid w:val="00612517"/>
    <w:rsid w:val="00613161"/>
    <w:rsid w:val="0061323C"/>
    <w:rsid w:val="0061456F"/>
    <w:rsid w:val="00614E47"/>
    <w:rsid w:val="00615430"/>
    <w:rsid w:val="006156D5"/>
    <w:rsid w:val="00615A85"/>
    <w:rsid w:val="00617371"/>
    <w:rsid w:val="00617B42"/>
    <w:rsid w:val="00620285"/>
    <w:rsid w:val="0062142F"/>
    <w:rsid w:val="00621E20"/>
    <w:rsid w:val="00621F2D"/>
    <w:rsid w:val="00621F8C"/>
    <w:rsid w:val="006231A5"/>
    <w:rsid w:val="0062333C"/>
    <w:rsid w:val="006242B7"/>
    <w:rsid w:val="00625B1E"/>
    <w:rsid w:val="00631126"/>
    <w:rsid w:val="00631456"/>
    <w:rsid w:val="00631795"/>
    <w:rsid w:val="00634006"/>
    <w:rsid w:val="006357E1"/>
    <w:rsid w:val="00635BB0"/>
    <w:rsid w:val="006363CB"/>
    <w:rsid w:val="006400AC"/>
    <w:rsid w:val="006401B4"/>
    <w:rsid w:val="0064188D"/>
    <w:rsid w:val="00642FFB"/>
    <w:rsid w:val="00643010"/>
    <w:rsid w:val="00643A61"/>
    <w:rsid w:val="00644042"/>
    <w:rsid w:val="00644981"/>
    <w:rsid w:val="00644B5E"/>
    <w:rsid w:val="00644EFD"/>
    <w:rsid w:val="0064624B"/>
    <w:rsid w:val="00646303"/>
    <w:rsid w:val="006468E7"/>
    <w:rsid w:val="00646D83"/>
    <w:rsid w:val="00650925"/>
    <w:rsid w:val="00651143"/>
    <w:rsid w:val="00651CB3"/>
    <w:rsid w:val="00654C3D"/>
    <w:rsid w:val="00654DF8"/>
    <w:rsid w:val="0065605A"/>
    <w:rsid w:val="00656311"/>
    <w:rsid w:val="0065649C"/>
    <w:rsid w:val="006564C7"/>
    <w:rsid w:val="00656878"/>
    <w:rsid w:val="00656FD4"/>
    <w:rsid w:val="00661B0E"/>
    <w:rsid w:val="00661B43"/>
    <w:rsid w:val="006622AF"/>
    <w:rsid w:val="0066274F"/>
    <w:rsid w:val="0066488A"/>
    <w:rsid w:val="00664AE1"/>
    <w:rsid w:val="00666261"/>
    <w:rsid w:val="006673A7"/>
    <w:rsid w:val="006712E6"/>
    <w:rsid w:val="00671F1A"/>
    <w:rsid w:val="00674626"/>
    <w:rsid w:val="00674700"/>
    <w:rsid w:val="006748C8"/>
    <w:rsid w:val="00675615"/>
    <w:rsid w:val="00676E80"/>
    <w:rsid w:val="00677AD8"/>
    <w:rsid w:val="0068024F"/>
    <w:rsid w:val="006802D0"/>
    <w:rsid w:val="00680872"/>
    <w:rsid w:val="00680C9A"/>
    <w:rsid w:val="00681536"/>
    <w:rsid w:val="006815AF"/>
    <w:rsid w:val="00681946"/>
    <w:rsid w:val="00681F89"/>
    <w:rsid w:val="0068295C"/>
    <w:rsid w:val="006844F3"/>
    <w:rsid w:val="00684B0D"/>
    <w:rsid w:val="00685299"/>
    <w:rsid w:val="00685896"/>
    <w:rsid w:val="00685C0D"/>
    <w:rsid w:val="00685DFA"/>
    <w:rsid w:val="00686DE8"/>
    <w:rsid w:val="0068723C"/>
    <w:rsid w:val="006874C7"/>
    <w:rsid w:val="00687AF4"/>
    <w:rsid w:val="00687B7F"/>
    <w:rsid w:val="00687BB6"/>
    <w:rsid w:val="00687E12"/>
    <w:rsid w:val="00691537"/>
    <w:rsid w:val="00691979"/>
    <w:rsid w:val="006921C4"/>
    <w:rsid w:val="00692798"/>
    <w:rsid w:val="00693B73"/>
    <w:rsid w:val="00694F57"/>
    <w:rsid w:val="00695D00"/>
    <w:rsid w:val="00695FD0"/>
    <w:rsid w:val="00696526"/>
    <w:rsid w:val="00696565"/>
    <w:rsid w:val="00696DEE"/>
    <w:rsid w:val="00697238"/>
    <w:rsid w:val="006A09C2"/>
    <w:rsid w:val="006A0B51"/>
    <w:rsid w:val="006A10D3"/>
    <w:rsid w:val="006A12E6"/>
    <w:rsid w:val="006A15F0"/>
    <w:rsid w:val="006A1CC0"/>
    <w:rsid w:val="006A2A6E"/>
    <w:rsid w:val="006A2B82"/>
    <w:rsid w:val="006A328B"/>
    <w:rsid w:val="006A42AC"/>
    <w:rsid w:val="006A4762"/>
    <w:rsid w:val="006A4AB1"/>
    <w:rsid w:val="006A703D"/>
    <w:rsid w:val="006A768E"/>
    <w:rsid w:val="006A7D6D"/>
    <w:rsid w:val="006B1765"/>
    <w:rsid w:val="006B2A4B"/>
    <w:rsid w:val="006B2B53"/>
    <w:rsid w:val="006B3B67"/>
    <w:rsid w:val="006B47B5"/>
    <w:rsid w:val="006B4966"/>
    <w:rsid w:val="006B54DE"/>
    <w:rsid w:val="006B5659"/>
    <w:rsid w:val="006B5D73"/>
    <w:rsid w:val="006B6637"/>
    <w:rsid w:val="006B7650"/>
    <w:rsid w:val="006B76EA"/>
    <w:rsid w:val="006B7E8B"/>
    <w:rsid w:val="006B7FD5"/>
    <w:rsid w:val="006C09EE"/>
    <w:rsid w:val="006C183E"/>
    <w:rsid w:val="006C18A0"/>
    <w:rsid w:val="006C2106"/>
    <w:rsid w:val="006C263F"/>
    <w:rsid w:val="006C2B53"/>
    <w:rsid w:val="006C4033"/>
    <w:rsid w:val="006C5422"/>
    <w:rsid w:val="006C5C38"/>
    <w:rsid w:val="006C643D"/>
    <w:rsid w:val="006C7434"/>
    <w:rsid w:val="006D1042"/>
    <w:rsid w:val="006D3A41"/>
    <w:rsid w:val="006D3BB6"/>
    <w:rsid w:val="006D46F7"/>
    <w:rsid w:val="006D4DC6"/>
    <w:rsid w:val="006D6AA0"/>
    <w:rsid w:val="006D6C12"/>
    <w:rsid w:val="006D7750"/>
    <w:rsid w:val="006E08F3"/>
    <w:rsid w:val="006E0A61"/>
    <w:rsid w:val="006E2BF4"/>
    <w:rsid w:val="006E3B9D"/>
    <w:rsid w:val="006E5149"/>
    <w:rsid w:val="006E69AA"/>
    <w:rsid w:val="006E6F66"/>
    <w:rsid w:val="006F0D9D"/>
    <w:rsid w:val="006F1FBA"/>
    <w:rsid w:val="006F20A2"/>
    <w:rsid w:val="006F2616"/>
    <w:rsid w:val="006F4698"/>
    <w:rsid w:val="006F5178"/>
    <w:rsid w:val="006F5717"/>
    <w:rsid w:val="006F58CE"/>
    <w:rsid w:val="006F62CD"/>
    <w:rsid w:val="006F63B3"/>
    <w:rsid w:val="006F69C4"/>
    <w:rsid w:val="006F7704"/>
    <w:rsid w:val="006F7847"/>
    <w:rsid w:val="0070006B"/>
    <w:rsid w:val="007014A4"/>
    <w:rsid w:val="0070180D"/>
    <w:rsid w:val="00703220"/>
    <w:rsid w:val="007043F9"/>
    <w:rsid w:val="0070676C"/>
    <w:rsid w:val="00707567"/>
    <w:rsid w:val="00711308"/>
    <w:rsid w:val="00711472"/>
    <w:rsid w:val="00711826"/>
    <w:rsid w:val="00712DD0"/>
    <w:rsid w:val="007140D3"/>
    <w:rsid w:val="007143A6"/>
    <w:rsid w:val="007153AB"/>
    <w:rsid w:val="007158AA"/>
    <w:rsid w:val="007162B8"/>
    <w:rsid w:val="00716B3A"/>
    <w:rsid w:val="0071774E"/>
    <w:rsid w:val="00717993"/>
    <w:rsid w:val="00717FBB"/>
    <w:rsid w:val="007204B1"/>
    <w:rsid w:val="007204E3"/>
    <w:rsid w:val="007207D8"/>
    <w:rsid w:val="007209BD"/>
    <w:rsid w:val="00720C3B"/>
    <w:rsid w:val="0072108D"/>
    <w:rsid w:val="007216A5"/>
    <w:rsid w:val="00721EA5"/>
    <w:rsid w:val="00721FD0"/>
    <w:rsid w:val="00722717"/>
    <w:rsid w:val="00723633"/>
    <w:rsid w:val="007243E2"/>
    <w:rsid w:val="007244DB"/>
    <w:rsid w:val="00725D0A"/>
    <w:rsid w:val="007306BD"/>
    <w:rsid w:val="00730C64"/>
    <w:rsid w:val="0073239D"/>
    <w:rsid w:val="007329B8"/>
    <w:rsid w:val="00733042"/>
    <w:rsid w:val="0073316B"/>
    <w:rsid w:val="00733C9B"/>
    <w:rsid w:val="00734712"/>
    <w:rsid w:val="007361BC"/>
    <w:rsid w:val="00736A48"/>
    <w:rsid w:val="00737067"/>
    <w:rsid w:val="0073729E"/>
    <w:rsid w:val="00737720"/>
    <w:rsid w:val="00737AFA"/>
    <w:rsid w:val="00737B5A"/>
    <w:rsid w:val="0074075C"/>
    <w:rsid w:val="0074103A"/>
    <w:rsid w:val="007412D6"/>
    <w:rsid w:val="00743082"/>
    <w:rsid w:val="00743090"/>
    <w:rsid w:val="0075145C"/>
    <w:rsid w:val="007514B4"/>
    <w:rsid w:val="0075272B"/>
    <w:rsid w:val="007535EB"/>
    <w:rsid w:val="007604AE"/>
    <w:rsid w:val="00760975"/>
    <w:rsid w:val="007625E9"/>
    <w:rsid w:val="00762936"/>
    <w:rsid w:val="007629EC"/>
    <w:rsid w:val="00762AB6"/>
    <w:rsid w:val="00762E6A"/>
    <w:rsid w:val="007644FE"/>
    <w:rsid w:val="007646C4"/>
    <w:rsid w:val="0076470F"/>
    <w:rsid w:val="00764EA1"/>
    <w:rsid w:val="007669BD"/>
    <w:rsid w:val="00766B0A"/>
    <w:rsid w:val="0077019B"/>
    <w:rsid w:val="0077123F"/>
    <w:rsid w:val="007712C1"/>
    <w:rsid w:val="00774560"/>
    <w:rsid w:val="0077459E"/>
    <w:rsid w:val="00774E22"/>
    <w:rsid w:val="00775406"/>
    <w:rsid w:val="00776031"/>
    <w:rsid w:val="007803EC"/>
    <w:rsid w:val="00780A39"/>
    <w:rsid w:val="00780D27"/>
    <w:rsid w:val="00783363"/>
    <w:rsid w:val="00784FFD"/>
    <w:rsid w:val="0078792B"/>
    <w:rsid w:val="0079150C"/>
    <w:rsid w:val="0079162F"/>
    <w:rsid w:val="0079179B"/>
    <w:rsid w:val="007919F2"/>
    <w:rsid w:val="00791B2C"/>
    <w:rsid w:val="007926B3"/>
    <w:rsid w:val="0079576B"/>
    <w:rsid w:val="007960D0"/>
    <w:rsid w:val="00796763"/>
    <w:rsid w:val="007A3755"/>
    <w:rsid w:val="007A3DE1"/>
    <w:rsid w:val="007A4D62"/>
    <w:rsid w:val="007A4DCF"/>
    <w:rsid w:val="007A632A"/>
    <w:rsid w:val="007A7E57"/>
    <w:rsid w:val="007B05D5"/>
    <w:rsid w:val="007B1179"/>
    <w:rsid w:val="007B2802"/>
    <w:rsid w:val="007B58E3"/>
    <w:rsid w:val="007B67B1"/>
    <w:rsid w:val="007B71C2"/>
    <w:rsid w:val="007B7494"/>
    <w:rsid w:val="007C0799"/>
    <w:rsid w:val="007C1FD5"/>
    <w:rsid w:val="007C224E"/>
    <w:rsid w:val="007C46D1"/>
    <w:rsid w:val="007C5B98"/>
    <w:rsid w:val="007C5E29"/>
    <w:rsid w:val="007C62C6"/>
    <w:rsid w:val="007C6D9B"/>
    <w:rsid w:val="007C7DFE"/>
    <w:rsid w:val="007D2864"/>
    <w:rsid w:val="007D5207"/>
    <w:rsid w:val="007D7D39"/>
    <w:rsid w:val="007E0083"/>
    <w:rsid w:val="007E0411"/>
    <w:rsid w:val="007E0513"/>
    <w:rsid w:val="007E08C8"/>
    <w:rsid w:val="007E0D03"/>
    <w:rsid w:val="007E1D6A"/>
    <w:rsid w:val="007E2660"/>
    <w:rsid w:val="007E28CF"/>
    <w:rsid w:val="007E2FA4"/>
    <w:rsid w:val="007E3562"/>
    <w:rsid w:val="007E3650"/>
    <w:rsid w:val="007E3823"/>
    <w:rsid w:val="007E4138"/>
    <w:rsid w:val="007E44B2"/>
    <w:rsid w:val="007E5784"/>
    <w:rsid w:val="007E67E7"/>
    <w:rsid w:val="007E6B35"/>
    <w:rsid w:val="007F0F11"/>
    <w:rsid w:val="007F198D"/>
    <w:rsid w:val="007F238D"/>
    <w:rsid w:val="007F435B"/>
    <w:rsid w:val="007F5DE0"/>
    <w:rsid w:val="007F5E47"/>
    <w:rsid w:val="007F6395"/>
    <w:rsid w:val="007F7B26"/>
    <w:rsid w:val="008005F0"/>
    <w:rsid w:val="00800D00"/>
    <w:rsid w:val="008022F7"/>
    <w:rsid w:val="00802E61"/>
    <w:rsid w:val="00803118"/>
    <w:rsid w:val="0080328D"/>
    <w:rsid w:val="00804A42"/>
    <w:rsid w:val="00804C87"/>
    <w:rsid w:val="00805B9D"/>
    <w:rsid w:val="00805F63"/>
    <w:rsid w:val="00807A1F"/>
    <w:rsid w:val="00810B68"/>
    <w:rsid w:val="00814DE1"/>
    <w:rsid w:val="008154A0"/>
    <w:rsid w:val="0081692D"/>
    <w:rsid w:val="008169D1"/>
    <w:rsid w:val="00816FB8"/>
    <w:rsid w:val="008170C5"/>
    <w:rsid w:val="008178FF"/>
    <w:rsid w:val="00820422"/>
    <w:rsid w:val="00821C5F"/>
    <w:rsid w:val="00821FA9"/>
    <w:rsid w:val="008248C4"/>
    <w:rsid w:val="00825E86"/>
    <w:rsid w:val="00825ECC"/>
    <w:rsid w:val="00826566"/>
    <w:rsid w:val="008265D0"/>
    <w:rsid w:val="008302F1"/>
    <w:rsid w:val="00831DEC"/>
    <w:rsid w:val="00832B33"/>
    <w:rsid w:val="00832B9F"/>
    <w:rsid w:val="00834907"/>
    <w:rsid w:val="00834A66"/>
    <w:rsid w:val="00835D3D"/>
    <w:rsid w:val="0083609F"/>
    <w:rsid w:val="00836DF9"/>
    <w:rsid w:val="00841FA6"/>
    <w:rsid w:val="00842054"/>
    <w:rsid w:val="00842204"/>
    <w:rsid w:val="00844BEF"/>
    <w:rsid w:val="0084659A"/>
    <w:rsid w:val="008505D8"/>
    <w:rsid w:val="00850A15"/>
    <w:rsid w:val="00852144"/>
    <w:rsid w:val="00852178"/>
    <w:rsid w:val="00852B6C"/>
    <w:rsid w:val="008551DC"/>
    <w:rsid w:val="0085563E"/>
    <w:rsid w:val="00855C5E"/>
    <w:rsid w:val="008565DD"/>
    <w:rsid w:val="00857C19"/>
    <w:rsid w:val="0086043A"/>
    <w:rsid w:val="008608F6"/>
    <w:rsid w:val="00861B6E"/>
    <w:rsid w:val="00862F73"/>
    <w:rsid w:val="00863329"/>
    <w:rsid w:val="00863F06"/>
    <w:rsid w:val="00867B80"/>
    <w:rsid w:val="0087212E"/>
    <w:rsid w:val="008743AA"/>
    <w:rsid w:val="008754BC"/>
    <w:rsid w:val="00875DB5"/>
    <w:rsid w:val="00876EFC"/>
    <w:rsid w:val="008773FF"/>
    <w:rsid w:val="00881912"/>
    <w:rsid w:val="008826BD"/>
    <w:rsid w:val="00882D24"/>
    <w:rsid w:val="0088381F"/>
    <w:rsid w:val="00885165"/>
    <w:rsid w:val="00885C04"/>
    <w:rsid w:val="008861B8"/>
    <w:rsid w:val="00886E91"/>
    <w:rsid w:val="00887E24"/>
    <w:rsid w:val="008910E8"/>
    <w:rsid w:val="00891340"/>
    <w:rsid w:val="00891575"/>
    <w:rsid w:val="00891DAC"/>
    <w:rsid w:val="00891FDB"/>
    <w:rsid w:val="00892376"/>
    <w:rsid w:val="008927A8"/>
    <w:rsid w:val="00893A4C"/>
    <w:rsid w:val="00893B96"/>
    <w:rsid w:val="0089655E"/>
    <w:rsid w:val="00896B52"/>
    <w:rsid w:val="008976A4"/>
    <w:rsid w:val="008A1B1F"/>
    <w:rsid w:val="008A1CE8"/>
    <w:rsid w:val="008A1D2A"/>
    <w:rsid w:val="008A3625"/>
    <w:rsid w:val="008A47C4"/>
    <w:rsid w:val="008A5386"/>
    <w:rsid w:val="008A5EBD"/>
    <w:rsid w:val="008A5F3F"/>
    <w:rsid w:val="008A6923"/>
    <w:rsid w:val="008A6D5C"/>
    <w:rsid w:val="008A767A"/>
    <w:rsid w:val="008A7E3D"/>
    <w:rsid w:val="008B08C1"/>
    <w:rsid w:val="008B12A6"/>
    <w:rsid w:val="008B1B32"/>
    <w:rsid w:val="008B300D"/>
    <w:rsid w:val="008B3AEA"/>
    <w:rsid w:val="008B4AE1"/>
    <w:rsid w:val="008B5A60"/>
    <w:rsid w:val="008B68D6"/>
    <w:rsid w:val="008C0858"/>
    <w:rsid w:val="008C0E70"/>
    <w:rsid w:val="008C1506"/>
    <w:rsid w:val="008C258C"/>
    <w:rsid w:val="008C3EB2"/>
    <w:rsid w:val="008C5973"/>
    <w:rsid w:val="008C5E40"/>
    <w:rsid w:val="008C5FA3"/>
    <w:rsid w:val="008C6038"/>
    <w:rsid w:val="008C6080"/>
    <w:rsid w:val="008D1DE2"/>
    <w:rsid w:val="008D2D27"/>
    <w:rsid w:val="008D3D0A"/>
    <w:rsid w:val="008D3F66"/>
    <w:rsid w:val="008D51C1"/>
    <w:rsid w:val="008D6030"/>
    <w:rsid w:val="008E03C1"/>
    <w:rsid w:val="008E0834"/>
    <w:rsid w:val="008E098A"/>
    <w:rsid w:val="008E1CE0"/>
    <w:rsid w:val="008E3227"/>
    <w:rsid w:val="008E3550"/>
    <w:rsid w:val="008E4128"/>
    <w:rsid w:val="008E4575"/>
    <w:rsid w:val="008E5A9E"/>
    <w:rsid w:val="008E65F7"/>
    <w:rsid w:val="008E6B4A"/>
    <w:rsid w:val="008F167E"/>
    <w:rsid w:val="008F382C"/>
    <w:rsid w:val="008F411A"/>
    <w:rsid w:val="008F4677"/>
    <w:rsid w:val="008F56C2"/>
    <w:rsid w:val="008F5AB2"/>
    <w:rsid w:val="008F5CAB"/>
    <w:rsid w:val="008F72CA"/>
    <w:rsid w:val="008F7890"/>
    <w:rsid w:val="00900156"/>
    <w:rsid w:val="0090017E"/>
    <w:rsid w:val="00900510"/>
    <w:rsid w:val="00901EF3"/>
    <w:rsid w:val="00906440"/>
    <w:rsid w:val="0090693B"/>
    <w:rsid w:val="0090745B"/>
    <w:rsid w:val="009100F7"/>
    <w:rsid w:val="00911A5C"/>
    <w:rsid w:val="00911BD3"/>
    <w:rsid w:val="00912A81"/>
    <w:rsid w:val="00914CDC"/>
    <w:rsid w:val="0091591D"/>
    <w:rsid w:val="00915CB6"/>
    <w:rsid w:val="00916B48"/>
    <w:rsid w:val="009173AE"/>
    <w:rsid w:val="00920E89"/>
    <w:rsid w:val="0092106E"/>
    <w:rsid w:val="0092118D"/>
    <w:rsid w:val="0092181D"/>
    <w:rsid w:val="00924C33"/>
    <w:rsid w:val="00924F61"/>
    <w:rsid w:val="00925A66"/>
    <w:rsid w:val="00931428"/>
    <w:rsid w:val="009331F3"/>
    <w:rsid w:val="00933BE4"/>
    <w:rsid w:val="00933FC9"/>
    <w:rsid w:val="00934C07"/>
    <w:rsid w:val="0093503C"/>
    <w:rsid w:val="0093593F"/>
    <w:rsid w:val="00935B32"/>
    <w:rsid w:val="009365C0"/>
    <w:rsid w:val="00936FA1"/>
    <w:rsid w:val="00940A7C"/>
    <w:rsid w:val="00940F47"/>
    <w:rsid w:val="00941EE0"/>
    <w:rsid w:val="009422F2"/>
    <w:rsid w:val="009424A4"/>
    <w:rsid w:val="00942E35"/>
    <w:rsid w:val="00942E86"/>
    <w:rsid w:val="00943180"/>
    <w:rsid w:val="00943B32"/>
    <w:rsid w:val="00944A83"/>
    <w:rsid w:val="00945D68"/>
    <w:rsid w:val="00945F54"/>
    <w:rsid w:val="00946CB1"/>
    <w:rsid w:val="00946D86"/>
    <w:rsid w:val="00946FCA"/>
    <w:rsid w:val="00950B18"/>
    <w:rsid w:val="00951106"/>
    <w:rsid w:val="009514DD"/>
    <w:rsid w:val="00953EDC"/>
    <w:rsid w:val="009547A0"/>
    <w:rsid w:val="009551B3"/>
    <w:rsid w:val="00956E50"/>
    <w:rsid w:val="00957099"/>
    <w:rsid w:val="009609EB"/>
    <w:rsid w:val="009615CF"/>
    <w:rsid w:val="00962EC5"/>
    <w:rsid w:val="009630B6"/>
    <w:rsid w:val="00963797"/>
    <w:rsid w:val="0096450E"/>
    <w:rsid w:val="00964931"/>
    <w:rsid w:val="009660F9"/>
    <w:rsid w:val="00966166"/>
    <w:rsid w:val="009665E9"/>
    <w:rsid w:val="0096667E"/>
    <w:rsid w:val="00966848"/>
    <w:rsid w:val="00966F6F"/>
    <w:rsid w:val="00967DF7"/>
    <w:rsid w:val="00970B39"/>
    <w:rsid w:val="00970F98"/>
    <w:rsid w:val="00971DA8"/>
    <w:rsid w:val="0097286B"/>
    <w:rsid w:val="00973089"/>
    <w:rsid w:val="00973D0B"/>
    <w:rsid w:val="0097508C"/>
    <w:rsid w:val="0097553D"/>
    <w:rsid w:val="00976108"/>
    <w:rsid w:val="00977391"/>
    <w:rsid w:val="00977831"/>
    <w:rsid w:val="009779D5"/>
    <w:rsid w:val="00977D18"/>
    <w:rsid w:val="00981377"/>
    <w:rsid w:val="00981805"/>
    <w:rsid w:val="00981AD1"/>
    <w:rsid w:val="00984015"/>
    <w:rsid w:val="009844CD"/>
    <w:rsid w:val="00984C52"/>
    <w:rsid w:val="00985A99"/>
    <w:rsid w:val="00985DC8"/>
    <w:rsid w:val="00987A72"/>
    <w:rsid w:val="00987DF5"/>
    <w:rsid w:val="009901A5"/>
    <w:rsid w:val="009903D6"/>
    <w:rsid w:val="009904EE"/>
    <w:rsid w:val="009910BE"/>
    <w:rsid w:val="00992056"/>
    <w:rsid w:val="00992D4F"/>
    <w:rsid w:val="0099303E"/>
    <w:rsid w:val="009931AE"/>
    <w:rsid w:val="00993B0B"/>
    <w:rsid w:val="0099518D"/>
    <w:rsid w:val="009955DA"/>
    <w:rsid w:val="00995DE2"/>
    <w:rsid w:val="00996483"/>
    <w:rsid w:val="009A1DAC"/>
    <w:rsid w:val="009A1ED9"/>
    <w:rsid w:val="009A43B6"/>
    <w:rsid w:val="009A5709"/>
    <w:rsid w:val="009A5901"/>
    <w:rsid w:val="009A5928"/>
    <w:rsid w:val="009A5A4A"/>
    <w:rsid w:val="009B0726"/>
    <w:rsid w:val="009B116B"/>
    <w:rsid w:val="009B2383"/>
    <w:rsid w:val="009B2A03"/>
    <w:rsid w:val="009B330D"/>
    <w:rsid w:val="009B4CB7"/>
    <w:rsid w:val="009B4EDB"/>
    <w:rsid w:val="009B54D4"/>
    <w:rsid w:val="009B59CE"/>
    <w:rsid w:val="009B616A"/>
    <w:rsid w:val="009B67CE"/>
    <w:rsid w:val="009B68CD"/>
    <w:rsid w:val="009B745F"/>
    <w:rsid w:val="009B776A"/>
    <w:rsid w:val="009C2769"/>
    <w:rsid w:val="009C3CC6"/>
    <w:rsid w:val="009C4AC7"/>
    <w:rsid w:val="009C5D2F"/>
    <w:rsid w:val="009C6B2A"/>
    <w:rsid w:val="009C7E40"/>
    <w:rsid w:val="009D0131"/>
    <w:rsid w:val="009D146E"/>
    <w:rsid w:val="009D1847"/>
    <w:rsid w:val="009D2134"/>
    <w:rsid w:val="009D348A"/>
    <w:rsid w:val="009D38F9"/>
    <w:rsid w:val="009D41C7"/>
    <w:rsid w:val="009D483F"/>
    <w:rsid w:val="009D54DD"/>
    <w:rsid w:val="009D5A79"/>
    <w:rsid w:val="009D5BAD"/>
    <w:rsid w:val="009D648F"/>
    <w:rsid w:val="009D7141"/>
    <w:rsid w:val="009D7A9E"/>
    <w:rsid w:val="009E090D"/>
    <w:rsid w:val="009E11D3"/>
    <w:rsid w:val="009E1366"/>
    <w:rsid w:val="009E1410"/>
    <w:rsid w:val="009E1928"/>
    <w:rsid w:val="009E1B87"/>
    <w:rsid w:val="009E1E8D"/>
    <w:rsid w:val="009E2AAB"/>
    <w:rsid w:val="009E3B14"/>
    <w:rsid w:val="009E3F9F"/>
    <w:rsid w:val="009E423B"/>
    <w:rsid w:val="009E5962"/>
    <w:rsid w:val="009E6001"/>
    <w:rsid w:val="009E68EC"/>
    <w:rsid w:val="009F03D2"/>
    <w:rsid w:val="009F0B3E"/>
    <w:rsid w:val="009F0E96"/>
    <w:rsid w:val="009F186A"/>
    <w:rsid w:val="009F19FD"/>
    <w:rsid w:val="009F24AF"/>
    <w:rsid w:val="009F3651"/>
    <w:rsid w:val="009F3AD6"/>
    <w:rsid w:val="009F46AC"/>
    <w:rsid w:val="009F5BD8"/>
    <w:rsid w:val="009F6538"/>
    <w:rsid w:val="009F6674"/>
    <w:rsid w:val="009F7CEA"/>
    <w:rsid w:val="00A01915"/>
    <w:rsid w:val="00A01E29"/>
    <w:rsid w:val="00A03ED3"/>
    <w:rsid w:val="00A04628"/>
    <w:rsid w:val="00A04780"/>
    <w:rsid w:val="00A04EB3"/>
    <w:rsid w:val="00A051CE"/>
    <w:rsid w:val="00A05C11"/>
    <w:rsid w:val="00A0691E"/>
    <w:rsid w:val="00A07276"/>
    <w:rsid w:val="00A10088"/>
    <w:rsid w:val="00A100AB"/>
    <w:rsid w:val="00A108CF"/>
    <w:rsid w:val="00A1207B"/>
    <w:rsid w:val="00A12395"/>
    <w:rsid w:val="00A13C23"/>
    <w:rsid w:val="00A14261"/>
    <w:rsid w:val="00A142C2"/>
    <w:rsid w:val="00A14640"/>
    <w:rsid w:val="00A15F21"/>
    <w:rsid w:val="00A20554"/>
    <w:rsid w:val="00A212A0"/>
    <w:rsid w:val="00A21AA3"/>
    <w:rsid w:val="00A21D17"/>
    <w:rsid w:val="00A22648"/>
    <w:rsid w:val="00A245ED"/>
    <w:rsid w:val="00A24779"/>
    <w:rsid w:val="00A252CB"/>
    <w:rsid w:val="00A2534B"/>
    <w:rsid w:val="00A255C7"/>
    <w:rsid w:val="00A26094"/>
    <w:rsid w:val="00A274AC"/>
    <w:rsid w:val="00A27C14"/>
    <w:rsid w:val="00A31D79"/>
    <w:rsid w:val="00A31D83"/>
    <w:rsid w:val="00A325FB"/>
    <w:rsid w:val="00A335C9"/>
    <w:rsid w:val="00A33A9A"/>
    <w:rsid w:val="00A35832"/>
    <w:rsid w:val="00A37994"/>
    <w:rsid w:val="00A37A3E"/>
    <w:rsid w:val="00A41B46"/>
    <w:rsid w:val="00A42636"/>
    <w:rsid w:val="00A4565C"/>
    <w:rsid w:val="00A45D8B"/>
    <w:rsid w:val="00A4652B"/>
    <w:rsid w:val="00A465B5"/>
    <w:rsid w:val="00A46A5D"/>
    <w:rsid w:val="00A46D0B"/>
    <w:rsid w:val="00A47699"/>
    <w:rsid w:val="00A50EE1"/>
    <w:rsid w:val="00A5159E"/>
    <w:rsid w:val="00A52100"/>
    <w:rsid w:val="00A5310E"/>
    <w:rsid w:val="00A5320A"/>
    <w:rsid w:val="00A5321B"/>
    <w:rsid w:val="00A5404E"/>
    <w:rsid w:val="00A54531"/>
    <w:rsid w:val="00A5467F"/>
    <w:rsid w:val="00A55D65"/>
    <w:rsid w:val="00A56A10"/>
    <w:rsid w:val="00A5757F"/>
    <w:rsid w:val="00A57882"/>
    <w:rsid w:val="00A60539"/>
    <w:rsid w:val="00A617C8"/>
    <w:rsid w:val="00A63CF7"/>
    <w:rsid w:val="00A650DD"/>
    <w:rsid w:val="00A65819"/>
    <w:rsid w:val="00A6768D"/>
    <w:rsid w:val="00A679D6"/>
    <w:rsid w:val="00A70512"/>
    <w:rsid w:val="00A70590"/>
    <w:rsid w:val="00A714F5"/>
    <w:rsid w:val="00A72D7E"/>
    <w:rsid w:val="00A72EF2"/>
    <w:rsid w:val="00A730CE"/>
    <w:rsid w:val="00A730E4"/>
    <w:rsid w:val="00A742DF"/>
    <w:rsid w:val="00A74620"/>
    <w:rsid w:val="00A748ED"/>
    <w:rsid w:val="00A74D21"/>
    <w:rsid w:val="00A751B6"/>
    <w:rsid w:val="00A804BD"/>
    <w:rsid w:val="00A808FA"/>
    <w:rsid w:val="00A82F2F"/>
    <w:rsid w:val="00A837AB"/>
    <w:rsid w:val="00A83D62"/>
    <w:rsid w:val="00A847E7"/>
    <w:rsid w:val="00A84C22"/>
    <w:rsid w:val="00A85097"/>
    <w:rsid w:val="00A854C4"/>
    <w:rsid w:val="00A86328"/>
    <w:rsid w:val="00A86365"/>
    <w:rsid w:val="00A8683D"/>
    <w:rsid w:val="00A87DB8"/>
    <w:rsid w:val="00A91167"/>
    <w:rsid w:val="00A91218"/>
    <w:rsid w:val="00A91A24"/>
    <w:rsid w:val="00A93453"/>
    <w:rsid w:val="00A941A2"/>
    <w:rsid w:val="00A9581E"/>
    <w:rsid w:val="00A959DF"/>
    <w:rsid w:val="00A95D54"/>
    <w:rsid w:val="00A96A41"/>
    <w:rsid w:val="00A96D07"/>
    <w:rsid w:val="00AA0245"/>
    <w:rsid w:val="00AA02FB"/>
    <w:rsid w:val="00AA08B1"/>
    <w:rsid w:val="00AA0C4B"/>
    <w:rsid w:val="00AA104D"/>
    <w:rsid w:val="00AA26AB"/>
    <w:rsid w:val="00AA2956"/>
    <w:rsid w:val="00AA2DE6"/>
    <w:rsid w:val="00AA3C4D"/>
    <w:rsid w:val="00AA4E8B"/>
    <w:rsid w:val="00AA7363"/>
    <w:rsid w:val="00AA75F5"/>
    <w:rsid w:val="00AA78B7"/>
    <w:rsid w:val="00AA7D77"/>
    <w:rsid w:val="00AB0271"/>
    <w:rsid w:val="00AB06A0"/>
    <w:rsid w:val="00AB0B86"/>
    <w:rsid w:val="00AB0CCE"/>
    <w:rsid w:val="00AB108B"/>
    <w:rsid w:val="00AB15B3"/>
    <w:rsid w:val="00AB25F9"/>
    <w:rsid w:val="00AB2EC6"/>
    <w:rsid w:val="00AB4074"/>
    <w:rsid w:val="00AB4C78"/>
    <w:rsid w:val="00AB6DF8"/>
    <w:rsid w:val="00AC1184"/>
    <w:rsid w:val="00AC1F86"/>
    <w:rsid w:val="00AC2180"/>
    <w:rsid w:val="00AC3043"/>
    <w:rsid w:val="00AC3907"/>
    <w:rsid w:val="00AC3BBF"/>
    <w:rsid w:val="00AC4078"/>
    <w:rsid w:val="00AC5D60"/>
    <w:rsid w:val="00AC66C7"/>
    <w:rsid w:val="00AC7CBA"/>
    <w:rsid w:val="00AD17B8"/>
    <w:rsid w:val="00AD26F1"/>
    <w:rsid w:val="00AD40B6"/>
    <w:rsid w:val="00AD4CD0"/>
    <w:rsid w:val="00AD59EE"/>
    <w:rsid w:val="00AD6427"/>
    <w:rsid w:val="00AD79B7"/>
    <w:rsid w:val="00AD7C26"/>
    <w:rsid w:val="00AE0583"/>
    <w:rsid w:val="00AE1284"/>
    <w:rsid w:val="00AE2CE4"/>
    <w:rsid w:val="00AE3298"/>
    <w:rsid w:val="00AE4A82"/>
    <w:rsid w:val="00AE63A2"/>
    <w:rsid w:val="00AE69C2"/>
    <w:rsid w:val="00AE6B4F"/>
    <w:rsid w:val="00AF05EC"/>
    <w:rsid w:val="00AF0CD2"/>
    <w:rsid w:val="00AF0D7C"/>
    <w:rsid w:val="00AF21BD"/>
    <w:rsid w:val="00AF2A3A"/>
    <w:rsid w:val="00AF2DD8"/>
    <w:rsid w:val="00AF35D9"/>
    <w:rsid w:val="00AF3A7D"/>
    <w:rsid w:val="00AF45D7"/>
    <w:rsid w:val="00AF4AF9"/>
    <w:rsid w:val="00AF5287"/>
    <w:rsid w:val="00AF5948"/>
    <w:rsid w:val="00AF7ABF"/>
    <w:rsid w:val="00B01169"/>
    <w:rsid w:val="00B021D4"/>
    <w:rsid w:val="00B0364F"/>
    <w:rsid w:val="00B04393"/>
    <w:rsid w:val="00B058A4"/>
    <w:rsid w:val="00B060E9"/>
    <w:rsid w:val="00B06D88"/>
    <w:rsid w:val="00B07837"/>
    <w:rsid w:val="00B07DE7"/>
    <w:rsid w:val="00B10046"/>
    <w:rsid w:val="00B10A0D"/>
    <w:rsid w:val="00B140C0"/>
    <w:rsid w:val="00B142A5"/>
    <w:rsid w:val="00B149A2"/>
    <w:rsid w:val="00B1501C"/>
    <w:rsid w:val="00B158EA"/>
    <w:rsid w:val="00B1617D"/>
    <w:rsid w:val="00B170C9"/>
    <w:rsid w:val="00B17226"/>
    <w:rsid w:val="00B1764A"/>
    <w:rsid w:val="00B21465"/>
    <w:rsid w:val="00B2165E"/>
    <w:rsid w:val="00B21B47"/>
    <w:rsid w:val="00B2307C"/>
    <w:rsid w:val="00B23EB6"/>
    <w:rsid w:val="00B24201"/>
    <w:rsid w:val="00B24C4A"/>
    <w:rsid w:val="00B25A6A"/>
    <w:rsid w:val="00B25F9B"/>
    <w:rsid w:val="00B2782A"/>
    <w:rsid w:val="00B3254A"/>
    <w:rsid w:val="00B341A1"/>
    <w:rsid w:val="00B34AE7"/>
    <w:rsid w:val="00B34C46"/>
    <w:rsid w:val="00B35B08"/>
    <w:rsid w:val="00B36B39"/>
    <w:rsid w:val="00B37C6B"/>
    <w:rsid w:val="00B40906"/>
    <w:rsid w:val="00B410CE"/>
    <w:rsid w:val="00B432BD"/>
    <w:rsid w:val="00B43461"/>
    <w:rsid w:val="00B45935"/>
    <w:rsid w:val="00B4649D"/>
    <w:rsid w:val="00B47551"/>
    <w:rsid w:val="00B4766A"/>
    <w:rsid w:val="00B5098D"/>
    <w:rsid w:val="00B51B43"/>
    <w:rsid w:val="00B51B8F"/>
    <w:rsid w:val="00B53548"/>
    <w:rsid w:val="00B539B6"/>
    <w:rsid w:val="00B54F05"/>
    <w:rsid w:val="00B56CEC"/>
    <w:rsid w:val="00B57C43"/>
    <w:rsid w:val="00B60B24"/>
    <w:rsid w:val="00B61244"/>
    <w:rsid w:val="00B612BB"/>
    <w:rsid w:val="00B61ADD"/>
    <w:rsid w:val="00B61EDF"/>
    <w:rsid w:val="00B62104"/>
    <w:rsid w:val="00B6316B"/>
    <w:rsid w:val="00B636A0"/>
    <w:rsid w:val="00B65151"/>
    <w:rsid w:val="00B65969"/>
    <w:rsid w:val="00B659AC"/>
    <w:rsid w:val="00B66D89"/>
    <w:rsid w:val="00B67DDF"/>
    <w:rsid w:val="00B70469"/>
    <w:rsid w:val="00B7046E"/>
    <w:rsid w:val="00B70495"/>
    <w:rsid w:val="00B7078F"/>
    <w:rsid w:val="00B70D70"/>
    <w:rsid w:val="00B713E5"/>
    <w:rsid w:val="00B71696"/>
    <w:rsid w:val="00B72EEF"/>
    <w:rsid w:val="00B73364"/>
    <w:rsid w:val="00B75B96"/>
    <w:rsid w:val="00B75EE5"/>
    <w:rsid w:val="00B76101"/>
    <w:rsid w:val="00B76266"/>
    <w:rsid w:val="00B765F5"/>
    <w:rsid w:val="00B77EDA"/>
    <w:rsid w:val="00B8165F"/>
    <w:rsid w:val="00B8210C"/>
    <w:rsid w:val="00B8254C"/>
    <w:rsid w:val="00B83654"/>
    <w:rsid w:val="00B84449"/>
    <w:rsid w:val="00B8758A"/>
    <w:rsid w:val="00B903D6"/>
    <w:rsid w:val="00B907D7"/>
    <w:rsid w:val="00B90D7F"/>
    <w:rsid w:val="00B91973"/>
    <w:rsid w:val="00B91DF7"/>
    <w:rsid w:val="00B9226F"/>
    <w:rsid w:val="00B9257B"/>
    <w:rsid w:val="00B9290B"/>
    <w:rsid w:val="00B92BC1"/>
    <w:rsid w:val="00B93834"/>
    <w:rsid w:val="00B95133"/>
    <w:rsid w:val="00B96C77"/>
    <w:rsid w:val="00BA02FD"/>
    <w:rsid w:val="00BA2042"/>
    <w:rsid w:val="00BA20A7"/>
    <w:rsid w:val="00BA4D17"/>
    <w:rsid w:val="00BA5099"/>
    <w:rsid w:val="00BA5CA9"/>
    <w:rsid w:val="00BA7A73"/>
    <w:rsid w:val="00BB0A08"/>
    <w:rsid w:val="00BB1748"/>
    <w:rsid w:val="00BB28A8"/>
    <w:rsid w:val="00BB3443"/>
    <w:rsid w:val="00BB4A23"/>
    <w:rsid w:val="00BB5D37"/>
    <w:rsid w:val="00BB76A7"/>
    <w:rsid w:val="00BC13A2"/>
    <w:rsid w:val="00BC1716"/>
    <w:rsid w:val="00BC2096"/>
    <w:rsid w:val="00BC283F"/>
    <w:rsid w:val="00BC35F4"/>
    <w:rsid w:val="00BC3E28"/>
    <w:rsid w:val="00BC4196"/>
    <w:rsid w:val="00BC521D"/>
    <w:rsid w:val="00BC5AAA"/>
    <w:rsid w:val="00BC5D7A"/>
    <w:rsid w:val="00BC6004"/>
    <w:rsid w:val="00BC69EC"/>
    <w:rsid w:val="00BD0BC0"/>
    <w:rsid w:val="00BD0FB8"/>
    <w:rsid w:val="00BD4F62"/>
    <w:rsid w:val="00BD6AAE"/>
    <w:rsid w:val="00BD756C"/>
    <w:rsid w:val="00BD758B"/>
    <w:rsid w:val="00BD7F9C"/>
    <w:rsid w:val="00BE1378"/>
    <w:rsid w:val="00BE1B0D"/>
    <w:rsid w:val="00BE37D5"/>
    <w:rsid w:val="00BE56D8"/>
    <w:rsid w:val="00BE57BD"/>
    <w:rsid w:val="00BE6BED"/>
    <w:rsid w:val="00BF29E1"/>
    <w:rsid w:val="00BF3F7C"/>
    <w:rsid w:val="00BF4604"/>
    <w:rsid w:val="00BF4F32"/>
    <w:rsid w:val="00BF522B"/>
    <w:rsid w:val="00BF60DE"/>
    <w:rsid w:val="00BF6381"/>
    <w:rsid w:val="00C0023E"/>
    <w:rsid w:val="00C00AD0"/>
    <w:rsid w:val="00C01179"/>
    <w:rsid w:val="00C01345"/>
    <w:rsid w:val="00C03947"/>
    <w:rsid w:val="00C03BAB"/>
    <w:rsid w:val="00C03BEA"/>
    <w:rsid w:val="00C03FF5"/>
    <w:rsid w:val="00C05996"/>
    <w:rsid w:val="00C0617F"/>
    <w:rsid w:val="00C07314"/>
    <w:rsid w:val="00C0768F"/>
    <w:rsid w:val="00C108ED"/>
    <w:rsid w:val="00C135B9"/>
    <w:rsid w:val="00C13F6B"/>
    <w:rsid w:val="00C14835"/>
    <w:rsid w:val="00C1490F"/>
    <w:rsid w:val="00C15B8C"/>
    <w:rsid w:val="00C1680B"/>
    <w:rsid w:val="00C17C90"/>
    <w:rsid w:val="00C20248"/>
    <w:rsid w:val="00C20E40"/>
    <w:rsid w:val="00C21E46"/>
    <w:rsid w:val="00C228E4"/>
    <w:rsid w:val="00C23538"/>
    <w:rsid w:val="00C238D6"/>
    <w:rsid w:val="00C23D5E"/>
    <w:rsid w:val="00C241ED"/>
    <w:rsid w:val="00C247E2"/>
    <w:rsid w:val="00C24B2B"/>
    <w:rsid w:val="00C2539C"/>
    <w:rsid w:val="00C26C05"/>
    <w:rsid w:val="00C30AA5"/>
    <w:rsid w:val="00C326F8"/>
    <w:rsid w:val="00C32A1D"/>
    <w:rsid w:val="00C351AC"/>
    <w:rsid w:val="00C35BE0"/>
    <w:rsid w:val="00C367B1"/>
    <w:rsid w:val="00C379BB"/>
    <w:rsid w:val="00C37C37"/>
    <w:rsid w:val="00C40D35"/>
    <w:rsid w:val="00C41039"/>
    <w:rsid w:val="00C41A9C"/>
    <w:rsid w:val="00C4257A"/>
    <w:rsid w:val="00C437B0"/>
    <w:rsid w:val="00C43888"/>
    <w:rsid w:val="00C43D19"/>
    <w:rsid w:val="00C43D5E"/>
    <w:rsid w:val="00C46E28"/>
    <w:rsid w:val="00C50932"/>
    <w:rsid w:val="00C50ECE"/>
    <w:rsid w:val="00C51E97"/>
    <w:rsid w:val="00C53F41"/>
    <w:rsid w:val="00C54056"/>
    <w:rsid w:val="00C54699"/>
    <w:rsid w:val="00C54B22"/>
    <w:rsid w:val="00C56A43"/>
    <w:rsid w:val="00C6229A"/>
    <w:rsid w:val="00C6282D"/>
    <w:rsid w:val="00C63657"/>
    <w:rsid w:val="00C63C00"/>
    <w:rsid w:val="00C64196"/>
    <w:rsid w:val="00C6431C"/>
    <w:rsid w:val="00C64F11"/>
    <w:rsid w:val="00C659F5"/>
    <w:rsid w:val="00C66B5F"/>
    <w:rsid w:val="00C6791E"/>
    <w:rsid w:val="00C67998"/>
    <w:rsid w:val="00C67C3B"/>
    <w:rsid w:val="00C70079"/>
    <w:rsid w:val="00C70763"/>
    <w:rsid w:val="00C70C08"/>
    <w:rsid w:val="00C71875"/>
    <w:rsid w:val="00C71F22"/>
    <w:rsid w:val="00C72A43"/>
    <w:rsid w:val="00C72FE8"/>
    <w:rsid w:val="00C73187"/>
    <w:rsid w:val="00C73525"/>
    <w:rsid w:val="00C7363A"/>
    <w:rsid w:val="00C74B7A"/>
    <w:rsid w:val="00C74B9B"/>
    <w:rsid w:val="00C76F60"/>
    <w:rsid w:val="00C80609"/>
    <w:rsid w:val="00C81554"/>
    <w:rsid w:val="00C82D0B"/>
    <w:rsid w:val="00C84349"/>
    <w:rsid w:val="00C845B0"/>
    <w:rsid w:val="00C84651"/>
    <w:rsid w:val="00C85214"/>
    <w:rsid w:val="00C86074"/>
    <w:rsid w:val="00C864DE"/>
    <w:rsid w:val="00C873C0"/>
    <w:rsid w:val="00C87A5F"/>
    <w:rsid w:val="00C9063C"/>
    <w:rsid w:val="00C906E8"/>
    <w:rsid w:val="00C9086C"/>
    <w:rsid w:val="00C90D14"/>
    <w:rsid w:val="00C9194F"/>
    <w:rsid w:val="00C923D3"/>
    <w:rsid w:val="00C9251D"/>
    <w:rsid w:val="00C92622"/>
    <w:rsid w:val="00C95894"/>
    <w:rsid w:val="00C96874"/>
    <w:rsid w:val="00C96D2E"/>
    <w:rsid w:val="00CA041B"/>
    <w:rsid w:val="00CA0F40"/>
    <w:rsid w:val="00CA1AE0"/>
    <w:rsid w:val="00CA25C2"/>
    <w:rsid w:val="00CA2860"/>
    <w:rsid w:val="00CA28FA"/>
    <w:rsid w:val="00CA2AD8"/>
    <w:rsid w:val="00CA3D93"/>
    <w:rsid w:val="00CA42EA"/>
    <w:rsid w:val="00CA4A12"/>
    <w:rsid w:val="00CA4B7C"/>
    <w:rsid w:val="00CA6281"/>
    <w:rsid w:val="00CA6F31"/>
    <w:rsid w:val="00CA7A23"/>
    <w:rsid w:val="00CA7BA1"/>
    <w:rsid w:val="00CB0198"/>
    <w:rsid w:val="00CB0596"/>
    <w:rsid w:val="00CB17AC"/>
    <w:rsid w:val="00CB1CF3"/>
    <w:rsid w:val="00CB25C3"/>
    <w:rsid w:val="00CB3A0D"/>
    <w:rsid w:val="00CB4C84"/>
    <w:rsid w:val="00CB4D50"/>
    <w:rsid w:val="00CB577F"/>
    <w:rsid w:val="00CB5860"/>
    <w:rsid w:val="00CB5E27"/>
    <w:rsid w:val="00CB708B"/>
    <w:rsid w:val="00CB73FD"/>
    <w:rsid w:val="00CB7500"/>
    <w:rsid w:val="00CB7874"/>
    <w:rsid w:val="00CB7E20"/>
    <w:rsid w:val="00CC06A8"/>
    <w:rsid w:val="00CC0939"/>
    <w:rsid w:val="00CC1135"/>
    <w:rsid w:val="00CC45A1"/>
    <w:rsid w:val="00CC5200"/>
    <w:rsid w:val="00CC6049"/>
    <w:rsid w:val="00CC691D"/>
    <w:rsid w:val="00CC6CC6"/>
    <w:rsid w:val="00CD030E"/>
    <w:rsid w:val="00CD0C26"/>
    <w:rsid w:val="00CD1365"/>
    <w:rsid w:val="00CD1727"/>
    <w:rsid w:val="00CD174F"/>
    <w:rsid w:val="00CD1954"/>
    <w:rsid w:val="00CD1F26"/>
    <w:rsid w:val="00CD2B50"/>
    <w:rsid w:val="00CD5553"/>
    <w:rsid w:val="00CD6BCD"/>
    <w:rsid w:val="00CD6EBB"/>
    <w:rsid w:val="00CD7608"/>
    <w:rsid w:val="00CD7CD3"/>
    <w:rsid w:val="00CE02B7"/>
    <w:rsid w:val="00CE05E8"/>
    <w:rsid w:val="00CE26CB"/>
    <w:rsid w:val="00CE39A3"/>
    <w:rsid w:val="00CE4386"/>
    <w:rsid w:val="00CE4D66"/>
    <w:rsid w:val="00CE5B25"/>
    <w:rsid w:val="00CE6EDF"/>
    <w:rsid w:val="00CE7BA6"/>
    <w:rsid w:val="00CF02D2"/>
    <w:rsid w:val="00CF08A7"/>
    <w:rsid w:val="00CF13D9"/>
    <w:rsid w:val="00CF268E"/>
    <w:rsid w:val="00CF3294"/>
    <w:rsid w:val="00CF3F2A"/>
    <w:rsid w:val="00CF55E1"/>
    <w:rsid w:val="00CF5887"/>
    <w:rsid w:val="00CF6471"/>
    <w:rsid w:val="00CF71B9"/>
    <w:rsid w:val="00CF7A57"/>
    <w:rsid w:val="00D00D15"/>
    <w:rsid w:val="00D015F7"/>
    <w:rsid w:val="00D01AE7"/>
    <w:rsid w:val="00D02869"/>
    <w:rsid w:val="00D028C6"/>
    <w:rsid w:val="00D02B50"/>
    <w:rsid w:val="00D02CAD"/>
    <w:rsid w:val="00D04D5B"/>
    <w:rsid w:val="00D05A74"/>
    <w:rsid w:val="00D065B5"/>
    <w:rsid w:val="00D0699E"/>
    <w:rsid w:val="00D06EC0"/>
    <w:rsid w:val="00D06EF0"/>
    <w:rsid w:val="00D07083"/>
    <w:rsid w:val="00D11D61"/>
    <w:rsid w:val="00D12C1F"/>
    <w:rsid w:val="00D12E9D"/>
    <w:rsid w:val="00D12F23"/>
    <w:rsid w:val="00D131C9"/>
    <w:rsid w:val="00D14558"/>
    <w:rsid w:val="00D158FE"/>
    <w:rsid w:val="00D1632E"/>
    <w:rsid w:val="00D1654F"/>
    <w:rsid w:val="00D170E5"/>
    <w:rsid w:val="00D171E7"/>
    <w:rsid w:val="00D1789C"/>
    <w:rsid w:val="00D20E67"/>
    <w:rsid w:val="00D218C1"/>
    <w:rsid w:val="00D21E5F"/>
    <w:rsid w:val="00D220AF"/>
    <w:rsid w:val="00D223C4"/>
    <w:rsid w:val="00D23A7E"/>
    <w:rsid w:val="00D2443E"/>
    <w:rsid w:val="00D25372"/>
    <w:rsid w:val="00D25F8C"/>
    <w:rsid w:val="00D26D53"/>
    <w:rsid w:val="00D27839"/>
    <w:rsid w:val="00D304C9"/>
    <w:rsid w:val="00D30DB5"/>
    <w:rsid w:val="00D32399"/>
    <w:rsid w:val="00D330E1"/>
    <w:rsid w:val="00D33810"/>
    <w:rsid w:val="00D33A96"/>
    <w:rsid w:val="00D3583E"/>
    <w:rsid w:val="00D35B76"/>
    <w:rsid w:val="00D408D5"/>
    <w:rsid w:val="00D433EA"/>
    <w:rsid w:val="00D43642"/>
    <w:rsid w:val="00D43A07"/>
    <w:rsid w:val="00D455B2"/>
    <w:rsid w:val="00D45AC2"/>
    <w:rsid w:val="00D45B6A"/>
    <w:rsid w:val="00D45C1B"/>
    <w:rsid w:val="00D47053"/>
    <w:rsid w:val="00D476BE"/>
    <w:rsid w:val="00D47B7C"/>
    <w:rsid w:val="00D500E5"/>
    <w:rsid w:val="00D52854"/>
    <w:rsid w:val="00D5364A"/>
    <w:rsid w:val="00D53D7D"/>
    <w:rsid w:val="00D53D9C"/>
    <w:rsid w:val="00D546D6"/>
    <w:rsid w:val="00D552D0"/>
    <w:rsid w:val="00D553DB"/>
    <w:rsid w:val="00D56089"/>
    <w:rsid w:val="00D56BE0"/>
    <w:rsid w:val="00D57CCF"/>
    <w:rsid w:val="00D601AF"/>
    <w:rsid w:val="00D60FA3"/>
    <w:rsid w:val="00D61773"/>
    <w:rsid w:val="00D61CCB"/>
    <w:rsid w:val="00D62EA5"/>
    <w:rsid w:val="00D65A6A"/>
    <w:rsid w:val="00D65B93"/>
    <w:rsid w:val="00D6668C"/>
    <w:rsid w:val="00D67FA4"/>
    <w:rsid w:val="00D71001"/>
    <w:rsid w:val="00D73364"/>
    <w:rsid w:val="00D74EBF"/>
    <w:rsid w:val="00D75AA6"/>
    <w:rsid w:val="00D75B43"/>
    <w:rsid w:val="00D777F1"/>
    <w:rsid w:val="00D80CB5"/>
    <w:rsid w:val="00D818E2"/>
    <w:rsid w:val="00D830E2"/>
    <w:rsid w:val="00D84964"/>
    <w:rsid w:val="00D84EFD"/>
    <w:rsid w:val="00D84FDC"/>
    <w:rsid w:val="00D871F9"/>
    <w:rsid w:val="00D87205"/>
    <w:rsid w:val="00D904EF"/>
    <w:rsid w:val="00D914B7"/>
    <w:rsid w:val="00D918FF"/>
    <w:rsid w:val="00D91B86"/>
    <w:rsid w:val="00D91F1E"/>
    <w:rsid w:val="00D91FD3"/>
    <w:rsid w:val="00D92427"/>
    <w:rsid w:val="00D924FA"/>
    <w:rsid w:val="00D933DE"/>
    <w:rsid w:val="00D94F5B"/>
    <w:rsid w:val="00D954BC"/>
    <w:rsid w:val="00D95EEA"/>
    <w:rsid w:val="00D96FDA"/>
    <w:rsid w:val="00D971C6"/>
    <w:rsid w:val="00DA039B"/>
    <w:rsid w:val="00DA13E7"/>
    <w:rsid w:val="00DA2CC2"/>
    <w:rsid w:val="00DA3CE4"/>
    <w:rsid w:val="00DA42D5"/>
    <w:rsid w:val="00DA4475"/>
    <w:rsid w:val="00DA6C51"/>
    <w:rsid w:val="00DB02B5"/>
    <w:rsid w:val="00DB0867"/>
    <w:rsid w:val="00DB0A8D"/>
    <w:rsid w:val="00DB0E9F"/>
    <w:rsid w:val="00DB1484"/>
    <w:rsid w:val="00DB2095"/>
    <w:rsid w:val="00DB2B25"/>
    <w:rsid w:val="00DB37BD"/>
    <w:rsid w:val="00DB3CD4"/>
    <w:rsid w:val="00DB46C8"/>
    <w:rsid w:val="00DB5BB3"/>
    <w:rsid w:val="00DB70AA"/>
    <w:rsid w:val="00DB7297"/>
    <w:rsid w:val="00DB7648"/>
    <w:rsid w:val="00DB7ABE"/>
    <w:rsid w:val="00DC227D"/>
    <w:rsid w:val="00DC276B"/>
    <w:rsid w:val="00DC27BC"/>
    <w:rsid w:val="00DC2816"/>
    <w:rsid w:val="00DC33BF"/>
    <w:rsid w:val="00DC4940"/>
    <w:rsid w:val="00DC50EF"/>
    <w:rsid w:val="00DC52D1"/>
    <w:rsid w:val="00DC5386"/>
    <w:rsid w:val="00DC5D3B"/>
    <w:rsid w:val="00DD05EA"/>
    <w:rsid w:val="00DD1411"/>
    <w:rsid w:val="00DD1875"/>
    <w:rsid w:val="00DD2511"/>
    <w:rsid w:val="00DD262C"/>
    <w:rsid w:val="00DD3B1A"/>
    <w:rsid w:val="00DD3BDA"/>
    <w:rsid w:val="00DD52E0"/>
    <w:rsid w:val="00DD61B5"/>
    <w:rsid w:val="00DD63F9"/>
    <w:rsid w:val="00DD655B"/>
    <w:rsid w:val="00DD65AC"/>
    <w:rsid w:val="00DE1C8F"/>
    <w:rsid w:val="00DE21D6"/>
    <w:rsid w:val="00DE2241"/>
    <w:rsid w:val="00DE27FE"/>
    <w:rsid w:val="00DE2A2E"/>
    <w:rsid w:val="00DE2D02"/>
    <w:rsid w:val="00DE39D5"/>
    <w:rsid w:val="00DE3FCC"/>
    <w:rsid w:val="00DE54C0"/>
    <w:rsid w:val="00DE58DF"/>
    <w:rsid w:val="00DF11DC"/>
    <w:rsid w:val="00DF2B2C"/>
    <w:rsid w:val="00DF4A23"/>
    <w:rsid w:val="00DF5B8F"/>
    <w:rsid w:val="00DF6206"/>
    <w:rsid w:val="00DF66AA"/>
    <w:rsid w:val="00DF74A8"/>
    <w:rsid w:val="00DF7864"/>
    <w:rsid w:val="00E007F3"/>
    <w:rsid w:val="00E03C94"/>
    <w:rsid w:val="00E045C0"/>
    <w:rsid w:val="00E05200"/>
    <w:rsid w:val="00E05FE1"/>
    <w:rsid w:val="00E064DB"/>
    <w:rsid w:val="00E07930"/>
    <w:rsid w:val="00E07EA4"/>
    <w:rsid w:val="00E122C6"/>
    <w:rsid w:val="00E130A4"/>
    <w:rsid w:val="00E13162"/>
    <w:rsid w:val="00E132E5"/>
    <w:rsid w:val="00E140B7"/>
    <w:rsid w:val="00E157D2"/>
    <w:rsid w:val="00E15A13"/>
    <w:rsid w:val="00E173A0"/>
    <w:rsid w:val="00E17DC1"/>
    <w:rsid w:val="00E17E53"/>
    <w:rsid w:val="00E2162B"/>
    <w:rsid w:val="00E2214A"/>
    <w:rsid w:val="00E22A88"/>
    <w:rsid w:val="00E22BB9"/>
    <w:rsid w:val="00E2323B"/>
    <w:rsid w:val="00E235B2"/>
    <w:rsid w:val="00E23FB9"/>
    <w:rsid w:val="00E24910"/>
    <w:rsid w:val="00E26430"/>
    <w:rsid w:val="00E267B3"/>
    <w:rsid w:val="00E27A0A"/>
    <w:rsid w:val="00E311B7"/>
    <w:rsid w:val="00E32C18"/>
    <w:rsid w:val="00E32CD6"/>
    <w:rsid w:val="00E32F13"/>
    <w:rsid w:val="00E340AF"/>
    <w:rsid w:val="00E34469"/>
    <w:rsid w:val="00E346B8"/>
    <w:rsid w:val="00E36D87"/>
    <w:rsid w:val="00E40B6B"/>
    <w:rsid w:val="00E41791"/>
    <w:rsid w:val="00E427F3"/>
    <w:rsid w:val="00E42CFF"/>
    <w:rsid w:val="00E42DAB"/>
    <w:rsid w:val="00E43FA4"/>
    <w:rsid w:val="00E44B16"/>
    <w:rsid w:val="00E45B01"/>
    <w:rsid w:val="00E4629D"/>
    <w:rsid w:val="00E47AAE"/>
    <w:rsid w:val="00E47DFF"/>
    <w:rsid w:val="00E50307"/>
    <w:rsid w:val="00E51BD7"/>
    <w:rsid w:val="00E51C0A"/>
    <w:rsid w:val="00E5250D"/>
    <w:rsid w:val="00E53C49"/>
    <w:rsid w:val="00E54F14"/>
    <w:rsid w:val="00E57EEB"/>
    <w:rsid w:val="00E609F8"/>
    <w:rsid w:val="00E60D75"/>
    <w:rsid w:val="00E60E5F"/>
    <w:rsid w:val="00E6301D"/>
    <w:rsid w:val="00E63A5A"/>
    <w:rsid w:val="00E644A5"/>
    <w:rsid w:val="00E655A2"/>
    <w:rsid w:val="00E66117"/>
    <w:rsid w:val="00E6707B"/>
    <w:rsid w:val="00E67198"/>
    <w:rsid w:val="00E675CA"/>
    <w:rsid w:val="00E706A9"/>
    <w:rsid w:val="00E7139C"/>
    <w:rsid w:val="00E71D4D"/>
    <w:rsid w:val="00E73551"/>
    <w:rsid w:val="00E73B04"/>
    <w:rsid w:val="00E74092"/>
    <w:rsid w:val="00E74889"/>
    <w:rsid w:val="00E74906"/>
    <w:rsid w:val="00E75C28"/>
    <w:rsid w:val="00E7692D"/>
    <w:rsid w:val="00E769B8"/>
    <w:rsid w:val="00E76E39"/>
    <w:rsid w:val="00E7732E"/>
    <w:rsid w:val="00E77BF9"/>
    <w:rsid w:val="00E8219E"/>
    <w:rsid w:val="00E82650"/>
    <w:rsid w:val="00E83760"/>
    <w:rsid w:val="00E83B2A"/>
    <w:rsid w:val="00E84F0E"/>
    <w:rsid w:val="00E85030"/>
    <w:rsid w:val="00E85304"/>
    <w:rsid w:val="00E85D5C"/>
    <w:rsid w:val="00E864BD"/>
    <w:rsid w:val="00E8684A"/>
    <w:rsid w:val="00E873EC"/>
    <w:rsid w:val="00E87535"/>
    <w:rsid w:val="00E875E1"/>
    <w:rsid w:val="00E90237"/>
    <w:rsid w:val="00E92078"/>
    <w:rsid w:val="00E92130"/>
    <w:rsid w:val="00E92255"/>
    <w:rsid w:val="00E9248F"/>
    <w:rsid w:val="00E9272A"/>
    <w:rsid w:val="00E92884"/>
    <w:rsid w:val="00E93879"/>
    <w:rsid w:val="00E93FBC"/>
    <w:rsid w:val="00E94969"/>
    <w:rsid w:val="00E954D1"/>
    <w:rsid w:val="00E966AF"/>
    <w:rsid w:val="00E974F4"/>
    <w:rsid w:val="00E97CCA"/>
    <w:rsid w:val="00EA02B0"/>
    <w:rsid w:val="00EA13CB"/>
    <w:rsid w:val="00EA25D7"/>
    <w:rsid w:val="00EA26E4"/>
    <w:rsid w:val="00EA31C8"/>
    <w:rsid w:val="00EA3E83"/>
    <w:rsid w:val="00EA3F09"/>
    <w:rsid w:val="00EA4398"/>
    <w:rsid w:val="00EA5280"/>
    <w:rsid w:val="00EA566F"/>
    <w:rsid w:val="00EA5A77"/>
    <w:rsid w:val="00EA6A84"/>
    <w:rsid w:val="00EB110E"/>
    <w:rsid w:val="00EB1B32"/>
    <w:rsid w:val="00EB2FE5"/>
    <w:rsid w:val="00EB31B4"/>
    <w:rsid w:val="00EB3554"/>
    <w:rsid w:val="00EB3B9A"/>
    <w:rsid w:val="00EB3D2C"/>
    <w:rsid w:val="00EB3ED3"/>
    <w:rsid w:val="00EB4510"/>
    <w:rsid w:val="00EB7AAF"/>
    <w:rsid w:val="00EC01D1"/>
    <w:rsid w:val="00EC05B3"/>
    <w:rsid w:val="00EC0DFB"/>
    <w:rsid w:val="00EC0EA9"/>
    <w:rsid w:val="00EC1E2D"/>
    <w:rsid w:val="00EC2A59"/>
    <w:rsid w:val="00EC3518"/>
    <w:rsid w:val="00EC414E"/>
    <w:rsid w:val="00EC430F"/>
    <w:rsid w:val="00EC4A71"/>
    <w:rsid w:val="00EC4FE5"/>
    <w:rsid w:val="00EC541E"/>
    <w:rsid w:val="00EC722D"/>
    <w:rsid w:val="00EC7E5D"/>
    <w:rsid w:val="00ED0175"/>
    <w:rsid w:val="00ED098A"/>
    <w:rsid w:val="00ED1095"/>
    <w:rsid w:val="00ED11DE"/>
    <w:rsid w:val="00ED17DF"/>
    <w:rsid w:val="00ED2505"/>
    <w:rsid w:val="00ED329B"/>
    <w:rsid w:val="00ED3AA3"/>
    <w:rsid w:val="00ED5981"/>
    <w:rsid w:val="00ED6579"/>
    <w:rsid w:val="00ED666D"/>
    <w:rsid w:val="00ED71A3"/>
    <w:rsid w:val="00ED7AA9"/>
    <w:rsid w:val="00EE0896"/>
    <w:rsid w:val="00EE0E28"/>
    <w:rsid w:val="00EE198E"/>
    <w:rsid w:val="00EE2A20"/>
    <w:rsid w:val="00EE3B58"/>
    <w:rsid w:val="00EE3E52"/>
    <w:rsid w:val="00EE40CD"/>
    <w:rsid w:val="00EE4275"/>
    <w:rsid w:val="00EE53F0"/>
    <w:rsid w:val="00EE5F18"/>
    <w:rsid w:val="00EE7F6D"/>
    <w:rsid w:val="00EF017D"/>
    <w:rsid w:val="00EF08B4"/>
    <w:rsid w:val="00EF0F45"/>
    <w:rsid w:val="00EF1D2E"/>
    <w:rsid w:val="00EF1D40"/>
    <w:rsid w:val="00EF211B"/>
    <w:rsid w:val="00EF22D9"/>
    <w:rsid w:val="00EF4632"/>
    <w:rsid w:val="00EF4854"/>
    <w:rsid w:val="00EF4D8F"/>
    <w:rsid w:val="00EF4EB4"/>
    <w:rsid w:val="00EF53B9"/>
    <w:rsid w:val="00EF65F7"/>
    <w:rsid w:val="00EF7C97"/>
    <w:rsid w:val="00F0030B"/>
    <w:rsid w:val="00F0138E"/>
    <w:rsid w:val="00F01864"/>
    <w:rsid w:val="00F02657"/>
    <w:rsid w:val="00F02B8C"/>
    <w:rsid w:val="00F02C20"/>
    <w:rsid w:val="00F03728"/>
    <w:rsid w:val="00F03E73"/>
    <w:rsid w:val="00F0762C"/>
    <w:rsid w:val="00F1268D"/>
    <w:rsid w:val="00F1343D"/>
    <w:rsid w:val="00F1358C"/>
    <w:rsid w:val="00F1398B"/>
    <w:rsid w:val="00F13B47"/>
    <w:rsid w:val="00F1414E"/>
    <w:rsid w:val="00F14D01"/>
    <w:rsid w:val="00F14E6E"/>
    <w:rsid w:val="00F1594C"/>
    <w:rsid w:val="00F171CD"/>
    <w:rsid w:val="00F17EF4"/>
    <w:rsid w:val="00F216A3"/>
    <w:rsid w:val="00F220A5"/>
    <w:rsid w:val="00F2248B"/>
    <w:rsid w:val="00F22B93"/>
    <w:rsid w:val="00F23250"/>
    <w:rsid w:val="00F24107"/>
    <w:rsid w:val="00F25455"/>
    <w:rsid w:val="00F256E8"/>
    <w:rsid w:val="00F26057"/>
    <w:rsid w:val="00F27090"/>
    <w:rsid w:val="00F275BF"/>
    <w:rsid w:val="00F30BF4"/>
    <w:rsid w:val="00F3296C"/>
    <w:rsid w:val="00F33220"/>
    <w:rsid w:val="00F33882"/>
    <w:rsid w:val="00F338FF"/>
    <w:rsid w:val="00F33E1F"/>
    <w:rsid w:val="00F34528"/>
    <w:rsid w:val="00F346BA"/>
    <w:rsid w:val="00F34FBD"/>
    <w:rsid w:val="00F35ECC"/>
    <w:rsid w:val="00F366B3"/>
    <w:rsid w:val="00F37EED"/>
    <w:rsid w:val="00F4003D"/>
    <w:rsid w:val="00F41D2E"/>
    <w:rsid w:val="00F42325"/>
    <w:rsid w:val="00F4237E"/>
    <w:rsid w:val="00F425C6"/>
    <w:rsid w:val="00F4325C"/>
    <w:rsid w:val="00F434D1"/>
    <w:rsid w:val="00F43EAD"/>
    <w:rsid w:val="00F44AFE"/>
    <w:rsid w:val="00F44EB3"/>
    <w:rsid w:val="00F455F2"/>
    <w:rsid w:val="00F457E6"/>
    <w:rsid w:val="00F47B11"/>
    <w:rsid w:val="00F50359"/>
    <w:rsid w:val="00F517F6"/>
    <w:rsid w:val="00F51EC0"/>
    <w:rsid w:val="00F52491"/>
    <w:rsid w:val="00F5258F"/>
    <w:rsid w:val="00F528B4"/>
    <w:rsid w:val="00F54143"/>
    <w:rsid w:val="00F54610"/>
    <w:rsid w:val="00F54940"/>
    <w:rsid w:val="00F54E6F"/>
    <w:rsid w:val="00F55010"/>
    <w:rsid w:val="00F56CB5"/>
    <w:rsid w:val="00F60B17"/>
    <w:rsid w:val="00F60DD9"/>
    <w:rsid w:val="00F61D2D"/>
    <w:rsid w:val="00F61DDE"/>
    <w:rsid w:val="00F624EE"/>
    <w:rsid w:val="00F64BA7"/>
    <w:rsid w:val="00F64C57"/>
    <w:rsid w:val="00F64E88"/>
    <w:rsid w:val="00F65E82"/>
    <w:rsid w:val="00F66935"/>
    <w:rsid w:val="00F675B9"/>
    <w:rsid w:val="00F679E1"/>
    <w:rsid w:val="00F704AE"/>
    <w:rsid w:val="00F709A3"/>
    <w:rsid w:val="00F73027"/>
    <w:rsid w:val="00F74347"/>
    <w:rsid w:val="00F74B01"/>
    <w:rsid w:val="00F74BAE"/>
    <w:rsid w:val="00F74D4A"/>
    <w:rsid w:val="00F75D35"/>
    <w:rsid w:val="00F75FA5"/>
    <w:rsid w:val="00F768E2"/>
    <w:rsid w:val="00F772CB"/>
    <w:rsid w:val="00F803C1"/>
    <w:rsid w:val="00F846CA"/>
    <w:rsid w:val="00F85EAB"/>
    <w:rsid w:val="00F86209"/>
    <w:rsid w:val="00F867C1"/>
    <w:rsid w:val="00F86B80"/>
    <w:rsid w:val="00F86C1F"/>
    <w:rsid w:val="00F86CB4"/>
    <w:rsid w:val="00F86F38"/>
    <w:rsid w:val="00F871F2"/>
    <w:rsid w:val="00F87409"/>
    <w:rsid w:val="00F903A2"/>
    <w:rsid w:val="00F911DB"/>
    <w:rsid w:val="00F92257"/>
    <w:rsid w:val="00F93943"/>
    <w:rsid w:val="00F943A4"/>
    <w:rsid w:val="00F945FE"/>
    <w:rsid w:val="00F9495F"/>
    <w:rsid w:val="00F95166"/>
    <w:rsid w:val="00F964F8"/>
    <w:rsid w:val="00FA0226"/>
    <w:rsid w:val="00FA0610"/>
    <w:rsid w:val="00FA1EED"/>
    <w:rsid w:val="00FA2653"/>
    <w:rsid w:val="00FA6E77"/>
    <w:rsid w:val="00FA72EA"/>
    <w:rsid w:val="00FA76FA"/>
    <w:rsid w:val="00FB0949"/>
    <w:rsid w:val="00FB349A"/>
    <w:rsid w:val="00FB349C"/>
    <w:rsid w:val="00FB4210"/>
    <w:rsid w:val="00FB59EA"/>
    <w:rsid w:val="00FB5B6C"/>
    <w:rsid w:val="00FB67BA"/>
    <w:rsid w:val="00FB74E6"/>
    <w:rsid w:val="00FB77B4"/>
    <w:rsid w:val="00FB7E15"/>
    <w:rsid w:val="00FB7E6C"/>
    <w:rsid w:val="00FC1659"/>
    <w:rsid w:val="00FC2281"/>
    <w:rsid w:val="00FC2960"/>
    <w:rsid w:val="00FC31BD"/>
    <w:rsid w:val="00FC4CC1"/>
    <w:rsid w:val="00FD3FD3"/>
    <w:rsid w:val="00FD4013"/>
    <w:rsid w:val="00FD5822"/>
    <w:rsid w:val="00FD79AF"/>
    <w:rsid w:val="00FE00D4"/>
    <w:rsid w:val="00FE1C2E"/>
    <w:rsid w:val="00FE1DCB"/>
    <w:rsid w:val="00FE47AC"/>
    <w:rsid w:val="00FE613B"/>
    <w:rsid w:val="00FE7696"/>
    <w:rsid w:val="00FF0B58"/>
    <w:rsid w:val="00FF1E62"/>
    <w:rsid w:val="00FF267E"/>
    <w:rsid w:val="00FF34B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49"/>
    <o:shapelayout v:ext="edit">
      <o:idmap v:ext="edit" data="1"/>
    </o:shapelayout>
  </w:shapeDefaults>
  <w:decimalSymbol w:val="."/>
  <w:listSeparator w:val=","/>
  <w15:chartTrackingRefBased/>
  <w15:docId w15:val="{3844DCA0-2116-44B1-B567-2565214D35D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ambria" w:eastAsia="宋体" w:hAnsi="Cambria"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iPriority="0"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703220"/>
    <w:pPr>
      <w:overflowPunct w:val="0"/>
      <w:autoSpaceDE w:val="0"/>
      <w:autoSpaceDN w:val="0"/>
      <w:adjustRightInd w:val="0"/>
      <w:spacing w:after="120" w:line="288" w:lineRule="auto"/>
      <w:jc w:val="both"/>
      <w:textAlignment w:val="baseline"/>
    </w:pPr>
    <w:rPr>
      <w:rFonts w:ascii="Times New Roman" w:hAnsi="Times New Roman"/>
      <w:sz w:val="22"/>
      <w:lang w:val="en-GB"/>
    </w:rPr>
  </w:style>
  <w:style w:type="paragraph" w:styleId="1">
    <w:name w:val="heading 1"/>
    <w:aliases w:val="H1,h1,app heading 1,l1,Memo Heading 1,h11,h12,h13,h14,h15,h16,Heading 1_a,heading 1,h17,h111,h121,h131,h141,h151,h161,h18,h112,h122,h132,h142,h152,h162,h19,h113,h123,h133,h143,h153,h163,NMP Heading 1,Heading 1 3GPP"/>
    <w:next w:val="a"/>
    <w:link w:val="10"/>
    <w:qFormat/>
    <w:rsid w:val="00703220"/>
    <w:pPr>
      <w:keepNext/>
      <w:keepLines/>
      <w:numPr>
        <w:numId w:val="1"/>
      </w:numPr>
      <w:pBdr>
        <w:top w:val="single" w:sz="12" w:space="3" w:color="auto"/>
      </w:pBdr>
      <w:overflowPunct w:val="0"/>
      <w:autoSpaceDE w:val="0"/>
      <w:autoSpaceDN w:val="0"/>
      <w:adjustRightInd w:val="0"/>
      <w:spacing w:before="240" w:after="180" w:line="288" w:lineRule="auto"/>
      <w:jc w:val="both"/>
      <w:textAlignment w:val="baseline"/>
      <w:outlineLvl w:val="0"/>
    </w:pPr>
    <w:rPr>
      <w:rFonts w:ascii="Arial" w:hAnsi="Arial"/>
      <w:sz w:val="36"/>
      <w:szCs w:val="36"/>
      <w:lang w:val="en-GB"/>
    </w:rPr>
  </w:style>
  <w:style w:type="paragraph" w:styleId="2">
    <w:name w:val="heading 2"/>
    <w:aliases w:val="Head2A,2,H2,UNDERRUBRIK 1-2,DO NOT USE_h2,h2,h21,Heading 2 Char,H2 Char,h2 Char,Heading 2 3GPP"/>
    <w:basedOn w:val="1"/>
    <w:next w:val="a"/>
    <w:link w:val="20"/>
    <w:qFormat/>
    <w:rsid w:val="00703220"/>
    <w:pPr>
      <w:numPr>
        <w:ilvl w:val="1"/>
      </w:numPr>
      <w:pBdr>
        <w:top w:val="none" w:sz="0" w:space="0" w:color="auto"/>
      </w:pBdr>
      <w:spacing w:before="180"/>
      <w:outlineLvl w:val="1"/>
    </w:pPr>
    <w:rPr>
      <w:sz w:val="32"/>
      <w:szCs w:val="32"/>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
    <w:basedOn w:val="2"/>
    <w:next w:val="a"/>
    <w:link w:val="30"/>
    <w:qFormat/>
    <w:rsid w:val="00703220"/>
    <w:pPr>
      <w:numPr>
        <w:ilvl w:val="2"/>
      </w:numPr>
      <w:spacing w:before="120"/>
      <w:outlineLvl w:val="2"/>
    </w:pPr>
    <w:rPr>
      <w:sz w:val="28"/>
      <w:szCs w:val="28"/>
    </w:rPr>
  </w:style>
  <w:style w:type="paragraph" w:styleId="4">
    <w:name w:val="heading 4"/>
    <w:aliases w:val="h4,H4,H41,h41,H42,h42,H43,h43,H411,h411,H421,h421,H44,h44,H412,h412,H422,h422,H431,h431,H45,h45,H413,h413,H423,h423,H432,h432,H46,h46,H47,h47,Memo Heading 4,heading 4,Memo Heading 5,Heading,4,Memo,5,3,no,break,4H,Head4,41,42,43,411,421,44,412"/>
    <w:basedOn w:val="3"/>
    <w:next w:val="a"/>
    <w:link w:val="40"/>
    <w:qFormat/>
    <w:rsid w:val="00703220"/>
    <w:pPr>
      <w:numPr>
        <w:ilvl w:val="3"/>
      </w:numPr>
      <w:outlineLvl w:val="3"/>
    </w:pPr>
    <w:rPr>
      <w:sz w:val="20"/>
      <w:szCs w:val="20"/>
    </w:rPr>
  </w:style>
  <w:style w:type="paragraph" w:styleId="5">
    <w:name w:val="heading 5"/>
    <w:aliases w:val="h5,Heading5"/>
    <w:basedOn w:val="4"/>
    <w:next w:val="a"/>
    <w:link w:val="50"/>
    <w:qFormat/>
    <w:rsid w:val="00703220"/>
    <w:pPr>
      <w:numPr>
        <w:ilvl w:val="4"/>
      </w:numPr>
      <w:outlineLvl w:val="4"/>
    </w:pPr>
    <w:rPr>
      <w:sz w:val="22"/>
      <w:szCs w:val="22"/>
    </w:rPr>
  </w:style>
  <w:style w:type="paragraph" w:styleId="6">
    <w:name w:val="heading 6"/>
    <w:basedOn w:val="a"/>
    <w:next w:val="a"/>
    <w:link w:val="60"/>
    <w:qFormat/>
    <w:rsid w:val="00703220"/>
    <w:pPr>
      <w:keepNext/>
      <w:keepLines/>
      <w:numPr>
        <w:ilvl w:val="5"/>
        <w:numId w:val="1"/>
      </w:numPr>
      <w:spacing w:before="120"/>
      <w:outlineLvl w:val="5"/>
    </w:pPr>
    <w:rPr>
      <w:rFonts w:ascii="Arial" w:hAnsi="Arial"/>
      <w:lang w:eastAsia="x-none"/>
    </w:rPr>
  </w:style>
  <w:style w:type="paragraph" w:styleId="7">
    <w:name w:val="heading 7"/>
    <w:basedOn w:val="a"/>
    <w:next w:val="a"/>
    <w:link w:val="70"/>
    <w:qFormat/>
    <w:rsid w:val="00703220"/>
    <w:pPr>
      <w:keepNext/>
      <w:keepLines/>
      <w:numPr>
        <w:ilvl w:val="6"/>
        <w:numId w:val="1"/>
      </w:numPr>
      <w:spacing w:before="120"/>
      <w:outlineLvl w:val="6"/>
    </w:pPr>
    <w:rPr>
      <w:rFonts w:ascii="Arial" w:hAnsi="Arial"/>
      <w:lang w:eastAsia="x-none"/>
    </w:rPr>
  </w:style>
  <w:style w:type="paragraph" w:styleId="8">
    <w:name w:val="heading 8"/>
    <w:basedOn w:val="7"/>
    <w:next w:val="a"/>
    <w:link w:val="80"/>
    <w:qFormat/>
    <w:rsid w:val="00703220"/>
    <w:pPr>
      <w:numPr>
        <w:ilvl w:val="7"/>
      </w:numPr>
      <w:outlineLvl w:val="7"/>
    </w:pPr>
  </w:style>
  <w:style w:type="paragraph" w:styleId="9">
    <w:name w:val="heading 9"/>
    <w:basedOn w:val="8"/>
    <w:next w:val="a"/>
    <w:link w:val="90"/>
    <w:qFormat/>
    <w:rsid w:val="00703220"/>
    <w:pPr>
      <w:numPr>
        <w:ilvl w:val="8"/>
      </w:num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标题 1 字符"/>
    <w:aliases w:val="H1 字符,h1 字符,app heading 1 字符,l1 字符,Memo Heading 1 字符,h11 字符,h12 字符,h13 字符,h14 字符,h15 字符,h16 字符,Heading 1_a 字符,heading 1 字符,h17 字符,h111 字符,h121 字符,h131 字符,h141 字符,h151 字符,h161 字符,h18 字符,h112 字符,h122 字符,h132 字符,h142 字符,h152 字符,h162 字符,h19 字符"/>
    <w:link w:val="1"/>
    <w:rsid w:val="00703220"/>
    <w:rPr>
      <w:rFonts w:ascii="Arial" w:hAnsi="Arial"/>
      <w:sz w:val="36"/>
      <w:szCs w:val="36"/>
      <w:lang w:val="en-GB" w:bidi="ar-SA"/>
    </w:rPr>
  </w:style>
  <w:style w:type="character" w:customStyle="1" w:styleId="20">
    <w:name w:val="标题 2 字符"/>
    <w:aliases w:val="Head2A 字符,2 字符,H2 字符,UNDERRUBRIK 1-2 字符,DO NOT USE_h2 字符,h2 字符,h21 字符,Heading 2 Char 字符,H2 Char 字符,h2 Char 字符,Heading 2 3GPP 字符"/>
    <w:link w:val="2"/>
    <w:rsid w:val="00703220"/>
    <w:rPr>
      <w:rFonts w:ascii="Arial" w:hAnsi="Arial"/>
      <w:sz w:val="32"/>
      <w:szCs w:val="32"/>
      <w:lang w:val="en-GB" w:eastAsia="x-none"/>
    </w:rPr>
  </w:style>
  <w:style w:type="character" w:customStyle="1" w:styleId="30">
    <w:name w:val="标题 3 字符"/>
    <w:aliases w:val="no break 字符,H3 字符,Underrubrik2 字符,h3 字符,Memo Heading 3 字符,hello 字符,Titre 3 Car 字符,no break Car 字符,H3 Car 字符,Underrubrik2 Car 字符,h3 Car 字符,Memo Heading 3 Car 字符,hello Car 字符,Heading 3 Char Car 字符,no break Char Car 字符,H3 Char Car 字符,h3 Char Car 字符"/>
    <w:link w:val="3"/>
    <w:rsid w:val="00703220"/>
    <w:rPr>
      <w:rFonts w:ascii="Arial" w:hAnsi="Arial"/>
      <w:sz w:val="28"/>
      <w:szCs w:val="28"/>
      <w:lang w:val="en-GB" w:eastAsia="x-none"/>
    </w:rPr>
  </w:style>
  <w:style w:type="character" w:customStyle="1" w:styleId="40">
    <w:name w:val="标题 4 字符"/>
    <w:aliases w:val="h4 字符,H4 字符,H41 字符,h41 字符,H42 字符,h42 字符,H43 字符,h43 字符,H411 字符,h411 字符,H421 字符,h421 字符,H44 字符,h44 字符,H412 字符,h412 字符,H422 字符,h422 字符,H431 字符,h431 字符,H45 字符,h45 字符,H413 字符,h413 字符,H423 字符,h423 字符,H432 字符,h432 字符,H46 字符,h46 字符,H47 字符,h47 字符,4 字符"/>
    <w:link w:val="4"/>
    <w:rsid w:val="00703220"/>
    <w:rPr>
      <w:rFonts w:ascii="Arial" w:hAnsi="Arial"/>
      <w:lang w:val="en-GB" w:eastAsia="x-none"/>
    </w:rPr>
  </w:style>
  <w:style w:type="character" w:customStyle="1" w:styleId="50">
    <w:name w:val="标题 5 字符"/>
    <w:aliases w:val="h5 字符,Heading5 字符"/>
    <w:link w:val="5"/>
    <w:rsid w:val="00703220"/>
    <w:rPr>
      <w:rFonts w:ascii="Arial" w:hAnsi="Arial"/>
      <w:sz w:val="22"/>
      <w:szCs w:val="22"/>
      <w:lang w:val="en-GB" w:eastAsia="x-none"/>
    </w:rPr>
  </w:style>
  <w:style w:type="character" w:customStyle="1" w:styleId="60">
    <w:name w:val="标题 6 字符"/>
    <w:link w:val="6"/>
    <w:rsid w:val="00703220"/>
    <w:rPr>
      <w:rFonts w:ascii="Arial" w:hAnsi="Arial"/>
      <w:sz w:val="22"/>
      <w:lang w:val="en-GB" w:eastAsia="x-none"/>
    </w:rPr>
  </w:style>
  <w:style w:type="character" w:customStyle="1" w:styleId="70">
    <w:name w:val="标题 7 字符"/>
    <w:link w:val="7"/>
    <w:rsid w:val="00703220"/>
    <w:rPr>
      <w:rFonts w:ascii="Arial" w:hAnsi="Arial"/>
      <w:sz w:val="22"/>
      <w:lang w:val="en-GB" w:eastAsia="x-none"/>
    </w:rPr>
  </w:style>
  <w:style w:type="character" w:customStyle="1" w:styleId="80">
    <w:name w:val="标题 8 字符"/>
    <w:link w:val="8"/>
    <w:rsid w:val="00703220"/>
    <w:rPr>
      <w:rFonts w:ascii="Arial" w:hAnsi="Arial"/>
      <w:sz w:val="22"/>
      <w:lang w:val="en-GB" w:eastAsia="x-none"/>
    </w:rPr>
  </w:style>
  <w:style w:type="character" w:customStyle="1" w:styleId="90">
    <w:name w:val="标题 9 字符"/>
    <w:link w:val="9"/>
    <w:rsid w:val="00703220"/>
    <w:rPr>
      <w:rFonts w:ascii="Arial" w:hAnsi="Arial"/>
      <w:sz w:val="22"/>
      <w:lang w:val="en-GB" w:eastAsia="x-none"/>
    </w:rPr>
  </w:style>
  <w:style w:type="paragraph" w:customStyle="1" w:styleId="3GPPHeader">
    <w:name w:val="3GPP_Header"/>
    <w:basedOn w:val="a"/>
    <w:link w:val="3GPPHeaderChar"/>
    <w:rsid w:val="00703220"/>
    <w:pPr>
      <w:tabs>
        <w:tab w:val="left" w:pos="1701"/>
        <w:tab w:val="right" w:pos="9639"/>
      </w:tabs>
      <w:spacing w:after="240"/>
    </w:pPr>
    <w:rPr>
      <w:b/>
      <w:sz w:val="20"/>
      <w:lang w:eastAsia="x-none"/>
    </w:rPr>
  </w:style>
  <w:style w:type="paragraph" w:styleId="a3">
    <w:name w:val="footer"/>
    <w:basedOn w:val="a4"/>
    <w:link w:val="a5"/>
    <w:rsid w:val="00703220"/>
    <w:pPr>
      <w:widowControl w:val="0"/>
      <w:pBdr>
        <w:bottom w:val="none" w:sz="0" w:space="0" w:color="auto"/>
      </w:pBdr>
      <w:tabs>
        <w:tab w:val="clear" w:pos="4320"/>
        <w:tab w:val="clear" w:pos="8640"/>
      </w:tabs>
      <w:snapToGrid/>
      <w:spacing w:after="0" w:line="288" w:lineRule="auto"/>
    </w:pPr>
    <w:rPr>
      <w:rFonts w:ascii="Arial" w:hAnsi="Arial"/>
      <w:b/>
      <w:bCs/>
      <w:i/>
      <w:iCs/>
      <w:noProof/>
      <w:lang w:val="x-none"/>
    </w:rPr>
  </w:style>
  <w:style w:type="character" w:customStyle="1" w:styleId="a5">
    <w:name w:val="页脚 字符"/>
    <w:link w:val="a3"/>
    <w:rsid w:val="00703220"/>
    <w:rPr>
      <w:rFonts w:ascii="Arial" w:eastAsia="宋体" w:hAnsi="Arial" w:cs="Arial"/>
      <w:b/>
      <w:bCs/>
      <w:i/>
      <w:iCs/>
      <w:noProof/>
      <w:kern w:val="0"/>
      <w:sz w:val="18"/>
      <w:szCs w:val="18"/>
    </w:rPr>
  </w:style>
  <w:style w:type="character" w:styleId="a6">
    <w:name w:val="page number"/>
    <w:basedOn w:val="a0"/>
    <w:rsid w:val="00703220"/>
  </w:style>
  <w:style w:type="character" w:customStyle="1" w:styleId="3GPPHeaderChar">
    <w:name w:val="3GPP_Header Char"/>
    <w:link w:val="3GPPHeader"/>
    <w:rsid w:val="00703220"/>
    <w:rPr>
      <w:rFonts w:ascii="Times New Roman" w:eastAsia="宋体" w:hAnsi="Times New Roman" w:cs="Times New Roman"/>
      <w:b/>
      <w:kern w:val="0"/>
      <w:szCs w:val="20"/>
      <w:lang w:val="en-GB"/>
    </w:rPr>
  </w:style>
  <w:style w:type="paragraph" w:styleId="a4">
    <w:name w:val="header"/>
    <w:basedOn w:val="a"/>
    <w:link w:val="a7"/>
    <w:uiPriority w:val="99"/>
    <w:unhideWhenUsed/>
    <w:rsid w:val="00703220"/>
    <w:pPr>
      <w:pBdr>
        <w:bottom w:val="single" w:sz="6" w:space="1" w:color="auto"/>
      </w:pBdr>
      <w:tabs>
        <w:tab w:val="center" w:pos="4320"/>
        <w:tab w:val="right" w:pos="8640"/>
      </w:tabs>
      <w:snapToGrid w:val="0"/>
      <w:spacing w:line="240" w:lineRule="auto"/>
      <w:jc w:val="center"/>
    </w:pPr>
    <w:rPr>
      <w:sz w:val="18"/>
      <w:szCs w:val="18"/>
      <w:lang w:eastAsia="x-none"/>
    </w:rPr>
  </w:style>
  <w:style w:type="character" w:customStyle="1" w:styleId="a7">
    <w:name w:val="页眉 字符"/>
    <w:link w:val="a4"/>
    <w:uiPriority w:val="99"/>
    <w:rsid w:val="00703220"/>
    <w:rPr>
      <w:rFonts w:ascii="Times New Roman" w:eastAsia="宋体" w:hAnsi="Times New Roman" w:cs="Times New Roman"/>
      <w:kern w:val="0"/>
      <w:sz w:val="18"/>
      <w:szCs w:val="18"/>
      <w:lang w:val="en-GB"/>
    </w:rPr>
  </w:style>
  <w:style w:type="paragraph" w:styleId="a8">
    <w:name w:val="Balloon Text"/>
    <w:basedOn w:val="a"/>
    <w:link w:val="a9"/>
    <w:uiPriority w:val="99"/>
    <w:semiHidden/>
    <w:unhideWhenUsed/>
    <w:rsid w:val="00703220"/>
    <w:pPr>
      <w:spacing w:after="0" w:line="240" w:lineRule="auto"/>
    </w:pPr>
    <w:rPr>
      <w:rFonts w:ascii="Lucida Grande" w:hAnsi="Lucida Grande"/>
      <w:sz w:val="18"/>
      <w:szCs w:val="18"/>
      <w:lang w:eastAsia="x-none"/>
    </w:rPr>
  </w:style>
  <w:style w:type="character" w:customStyle="1" w:styleId="a9">
    <w:name w:val="批注框文本 字符"/>
    <w:link w:val="a8"/>
    <w:uiPriority w:val="99"/>
    <w:semiHidden/>
    <w:rsid w:val="00703220"/>
    <w:rPr>
      <w:rFonts w:ascii="Lucida Grande" w:eastAsia="宋体" w:hAnsi="Lucida Grande" w:cs="Lucida Grande"/>
      <w:kern w:val="0"/>
      <w:sz w:val="18"/>
      <w:szCs w:val="18"/>
      <w:lang w:val="en-GB"/>
    </w:rPr>
  </w:style>
  <w:style w:type="paragraph" w:customStyle="1" w:styleId="1-21">
    <w:name w:val="中等深浅网格 1 - 强调文字颜色 21"/>
    <w:basedOn w:val="a"/>
    <w:uiPriority w:val="34"/>
    <w:qFormat/>
    <w:rsid w:val="006A4AB1"/>
    <w:pPr>
      <w:ind w:firstLineChars="200" w:firstLine="420"/>
    </w:pPr>
  </w:style>
  <w:style w:type="paragraph" w:styleId="aa">
    <w:name w:val="Document Map"/>
    <w:basedOn w:val="a"/>
    <w:link w:val="ab"/>
    <w:uiPriority w:val="99"/>
    <w:semiHidden/>
    <w:unhideWhenUsed/>
    <w:rsid w:val="00E706A9"/>
    <w:rPr>
      <w:rFonts w:ascii="宋体"/>
      <w:sz w:val="18"/>
      <w:szCs w:val="18"/>
      <w:lang w:eastAsia="x-none"/>
    </w:rPr>
  </w:style>
  <w:style w:type="character" w:customStyle="1" w:styleId="ab">
    <w:name w:val="文档结构图 字符"/>
    <w:link w:val="aa"/>
    <w:uiPriority w:val="99"/>
    <w:semiHidden/>
    <w:rsid w:val="00E706A9"/>
    <w:rPr>
      <w:rFonts w:ascii="宋体" w:eastAsia="宋体" w:hAnsi="Times New Roman" w:cs="Times New Roman"/>
      <w:kern w:val="0"/>
      <w:sz w:val="18"/>
      <w:szCs w:val="18"/>
      <w:lang w:val="en-GB"/>
    </w:rPr>
  </w:style>
  <w:style w:type="paragraph" w:customStyle="1" w:styleId="Doc-text2">
    <w:name w:val="Doc-text2"/>
    <w:basedOn w:val="a"/>
    <w:link w:val="Doc-text2Char"/>
    <w:qFormat/>
    <w:rsid w:val="003230C1"/>
    <w:pPr>
      <w:tabs>
        <w:tab w:val="left" w:pos="1622"/>
      </w:tabs>
      <w:overflowPunct/>
      <w:autoSpaceDE/>
      <w:autoSpaceDN/>
      <w:adjustRightInd/>
      <w:spacing w:after="0" w:line="240" w:lineRule="auto"/>
      <w:ind w:left="1622" w:hanging="363"/>
      <w:jc w:val="left"/>
      <w:textAlignment w:val="auto"/>
    </w:pPr>
    <w:rPr>
      <w:rFonts w:ascii="Arial" w:eastAsia="MS Mincho" w:hAnsi="Arial"/>
      <w:sz w:val="20"/>
      <w:lang w:eastAsia="en-GB"/>
    </w:rPr>
  </w:style>
  <w:style w:type="character" w:customStyle="1" w:styleId="Doc-text2Char">
    <w:name w:val="Doc-text2 Char"/>
    <w:link w:val="Doc-text2"/>
    <w:qFormat/>
    <w:rsid w:val="003230C1"/>
    <w:rPr>
      <w:rFonts w:ascii="Arial" w:eastAsia="MS Mincho" w:hAnsi="Arial" w:cs="Times New Roman"/>
      <w:kern w:val="0"/>
      <w:sz w:val="20"/>
      <w:lang w:val="en-GB" w:eastAsia="en-GB"/>
    </w:rPr>
  </w:style>
  <w:style w:type="paragraph" w:customStyle="1" w:styleId="2-21">
    <w:name w:val="中等深浅列表 2 - 强调文字颜色 21"/>
    <w:hidden/>
    <w:uiPriority w:val="99"/>
    <w:semiHidden/>
    <w:rsid w:val="00034109"/>
    <w:rPr>
      <w:rFonts w:ascii="Times New Roman" w:hAnsi="Times New Roman"/>
      <w:sz w:val="22"/>
      <w:lang w:val="en-GB"/>
    </w:rPr>
  </w:style>
  <w:style w:type="table" w:styleId="ac">
    <w:name w:val="Table Grid"/>
    <w:basedOn w:val="a1"/>
    <w:uiPriority w:val="39"/>
    <w:rsid w:val="00A50EE1"/>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ad">
    <w:name w:val="annotation reference"/>
    <w:uiPriority w:val="99"/>
    <w:semiHidden/>
    <w:unhideWhenUsed/>
    <w:rsid w:val="00EE198E"/>
    <w:rPr>
      <w:sz w:val="21"/>
      <w:szCs w:val="21"/>
    </w:rPr>
  </w:style>
  <w:style w:type="paragraph" w:styleId="ae">
    <w:name w:val="annotation text"/>
    <w:basedOn w:val="a"/>
    <w:link w:val="af"/>
    <w:uiPriority w:val="99"/>
    <w:semiHidden/>
    <w:unhideWhenUsed/>
    <w:rsid w:val="00EE198E"/>
    <w:pPr>
      <w:jc w:val="left"/>
    </w:pPr>
    <w:rPr>
      <w:lang w:eastAsia="x-none"/>
    </w:rPr>
  </w:style>
  <w:style w:type="character" w:customStyle="1" w:styleId="af">
    <w:name w:val="批注文字 字符"/>
    <w:link w:val="ae"/>
    <w:uiPriority w:val="99"/>
    <w:semiHidden/>
    <w:rsid w:val="00EE198E"/>
    <w:rPr>
      <w:rFonts w:ascii="Times New Roman" w:hAnsi="Times New Roman"/>
      <w:sz w:val="22"/>
      <w:lang w:val="en-GB"/>
    </w:rPr>
  </w:style>
  <w:style w:type="paragraph" w:styleId="af0">
    <w:name w:val="annotation subject"/>
    <w:basedOn w:val="ae"/>
    <w:next w:val="ae"/>
    <w:link w:val="af1"/>
    <w:uiPriority w:val="99"/>
    <w:semiHidden/>
    <w:unhideWhenUsed/>
    <w:rsid w:val="00EE198E"/>
    <w:rPr>
      <w:b/>
      <w:bCs/>
    </w:rPr>
  </w:style>
  <w:style w:type="character" w:customStyle="1" w:styleId="af1">
    <w:name w:val="批注主题 字符"/>
    <w:link w:val="af0"/>
    <w:uiPriority w:val="99"/>
    <w:semiHidden/>
    <w:rsid w:val="00EE198E"/>
    <w:rPr>
      <w:rFonts w:ascii="Times New Roman" w:hAnsi="Times New Roman"/>
      <w:b/>
      <w:bCs/>
      <w:sz w:val="22"/>
      <w:lang w:val="en-GB"/>
    </w:rPr>
  </w:style>
  <w:style w:type="table" w:customStyle="1" w:styleId="11">
    <w:name w:val="列出段落1"/>
    <w:basedOn w:val="a1"/>
    <w:uiPriority w:val="34"/>
    <w:qFormat/>
    <w:rsid w:val="00B04393"/>
    <w:rPr>
      <w:color w:val="000000"/>
    </w:rPr>
    <w:tblPr>
      <w:tblStyleRowBandSize w:val="1"/>
      <w:tblStyleColBandSize w:val="1"/>
    </w:tblPr>
    <w:tcPr>
      <w:shd w:val="clear" w:color="auto" w:fill="E6E6E6"/>
    </w:tcPr>
    <w:tblStylePr w:type="firstRow">
      <w:rPr>
        <w:b/>
        <w:bCs/>
        <w:color w:val="FFFFFF"/>
      </w:rPr>
      <w:tblPr/>
      <w:tcPr>
        <w:tcBorders>
          <w:bottom w:val="single" w:sz="12" w:space="0" w:color="FFFFFF"/>
        </w:tcBorders>
        <w:shd w:val="clear" w:color="auto" w:fill="9E3A38"/>
      </w:tcPr>
    </w:tblStylePr>
    <w:tblStylePr w:type="lastRow">
      <w:rPr>
        <w:b/>
        <w:bCs/>
        <w:color w:val="9E3A38"/>
      </w:rPr>
      <w:tblPr/>
      <w:tcPr>
        <w:tcBorders>
          <w:top w:val="single" w:sz="12" w:space="0" w:color="000000"/>
        </w:tcBorders>
        <w:shd w:val="clear" w:color="auto" w:fill="FFFFFF"/>
      </w:tcPr>
    </w:tblStylePr>
    <w:tblStylePr w:type="firstCol">
      <w:rPr>
        <w:b/>
        <w:bCs/>
      </w:rPr>
    </w:tblStylePr>
    <w:tblStylePr w:type="lastCol">
      <w:rPr>
        <w:b/>
        <w:bCs/>
      </w:rPr>
    </w:tblStylePr>
    <w:tblStylePr w:type="band1Vert">
      <w:tblPr/>
      <w:tcPr>
        <w:tcBorders>
          <w:top w:val="nil"/>
          <w:left w:val="nil"/>
          <w:bottom w:val="nil"/>
          <w:right w:val="nil"/>
          <w:insideH w:val="nil"/>
          <w:insideV w:val="nil"/>
        </w:tcBorders>
        <w:shd w:val="clear" w:color="auto" w:fill="C0C0C0"/>
      </w:tcPr>
    </w:tblStylePr>
    <w:tblStylePr w:type="band1Horz">
      <w:tblPr/>
      <w:tcPr>
        <w:shd w:val="clear" w:color="auto" w:fill="CCCCCC"/>
      </w:tcPr>
    </w:tblStylePr>
  </w:style>
  <w:style w:type="paragraph" w:customStyle="1" w:styleId="TAC">
    <w:name w:val="TAC"/>
    <w:basedOn w:val="TAL"/>
    <w:link w:val="TACChar"/>
    <w:rsid w:val="00943B32"/>
    <w:pPr>
      <w:jc w:val="center"/>
    </w:pPr>
  </w:style>
  <w:style w:type="paragraph" w:customStyle="1" w:styleId="TAL">
    <w:name w:val="TAL"/>
    <w:basedOn w:val="a"/>
    <w:link w:val="TALChar"/>
    <w:rsid w:val="00943B32"/>
    <w:pPr>
      <w:keepNext/>
      <w:keepLines/>
      <w:overflowPunct/>
      <w:autoSpaceDE/>
      <w:autoSpaceDN/>
      <w:adjustRightInd/>
      <w:spacing w:after="0" w:line="240" w:lineRule="auto"/>
      <w:jc w:val="left"/>
      <w:textAlignment w:val="auto"/>
    </w:pPr>
    <w:rPr>
      <w:rFonts w:ascii="Arial" w:eastAsia="MS Mincho" w:hAnsi="Arial"/>
      <w:sz w:val="18"/>
      <w:lang w:eastAsia="en-US"/>
    </w:rPr>
  </w:style>
  <w:style w:type="paragraph" w:customStyle="1" w:styleId="TAR">
    <w:name w:val="TAR"/>
    <w:basedOn w:val="TAL"/>
    <w:rsid w:val="00943B32"/>
    <w:pPr>
      <w:jc w:val="right"/>
    </w:pPr>
  </w:style>
  <w:style w:type="character" w:customStyle="1" w:styleId="TALChar">
    <w:name w:val="TAL Char"/>
    <w:link w:val="TAL"/>
    <w:rsid w:val="00943B32"/>
    <w:rPr>
      <w:rFonts w:ascii="Arial" w:eastAsia="MS Mincho" w:hAnsi="Arial"/>
      <w:sz w:val="18"/>
      <w:lang w:val="en-GB" w:eastAsia="en-US"/>
    </w:rPr>
  </w:style>
  <w:style w:type="character" w:customStyle="1" w:styleId="TACChar">
    <w:name w:val="TAC Char"/>
    <w:link w:val="TAC"/>
    <w:rsid w:val="00943B32"/>
    <w:rPr>
      <w:rFonts w:ascii="Arial" w:eastAsia="MS Mincho" w:hAnsi="Arial"/>
      <w:sz w:val="18"/>
      <w:lang w:val="en-GB" w:eastAsia="en-US"/>
    </w:rPr>
  </w:style>
  <w:style w:type="paragraph" w:customStyle="1" w:styleId="Doc-title">
    <w:name w:val="Doc-title"/>
    <w:basedOn w:val="a"/>
    <w:next w:val="Doc-text2"/>
    <w:link w:val="Doc-titleChar"/>
    <w:qFormat/>
    <w:rsid w:val="00E51C0A"/>
    <w:pPr>
      <w:overflowPunct/>
      <w:autoSpaceDE/>
      <w:autoSpaceDN/>
      <w:adjustRightInd/>
      <w:spacing w:before="60" w:after="0" w:line="240" w:lineRule="auto"/>
      <w:ind w:left="1259" w:hanging="1259"/>
      <w:jc w:val="left"/>
      <w:textAlignment w:val="auto"/>
    </w:pPr>
    <w:rPr>
      <w:rFonts w:ascii="Arial" w:eastAsia="MS Mincho" w:hAnsi="Arial"/>
      <w:noProof/>
      <w:sz w:val="20"/>
      <w:szCs w:val="24"/>
      <w:lang w:eastAsia="en-GB"/>
    </w:rPr>
  </w:style>
  <w:style w:type="character" w:customStyle="1" w:styleId="Doc-titleChar">
    <w:name w:val="Doc-title Char"/>
    <w:link w:val="Doc-title"/>
    <w:rsid w:val="00E51C0A"/>
    <w:rPr>
      <w:rFonts w:ascii="Arial" w:eastAsia="MS Mincho" w:hAnsi="Arial"/>
      <w:noProof/>
      <w:szCs w:val="24"/>
      <w:lang w:val="en-GB" w:eastAsia="en-GB"/>
    </w:rPr>
  </w:style>
  <w:style w:type="character" w:styleId="af2">
    <w:name w:val="Hyperlink"/>
    <w:uiPriority w:val="99"/>
    <w:rsid w:val="00E51C0A"/>
    <w:rPr>
      <w:color w:val="0000FF"/>
      <w:u w:val="single"/>
    </w:rPr>
  </w:style>
  <w:style w:type="table" w:customStyle="1" w:styleId="3-1">
    <w:name w:val="中等深浅网格 3 - 强调文字颜色 1"/>
    <w:basedOn w:val="a1"/>
    <w:uiPriority w:val="69"/>
    <w:rsid w:val="006B7FD5"/>
    <w:tblPr>
      <w:tblStyleRowBandSize w:val="1"/>
      <w:tblStyleColBandSize w:val="1"/>
      <w:tblBorders>
        <w:top w:val="single" w:sz="8" w:space="0" w:color="FFFFFF"/>
        <w:left w:val="single" w:sz="8" w:space="0" w:color="FFFFFF"/>
        <w:bottom w:val="single" w:sz="8" w:space="0" w:color="FFFFFF"/>
        <w:right w:val="single" w:sz="8" w:space="0" w:color="FFFFFF"/>
        <w:insideH w:val="single" w:sz="6" w:space="0" w:color="FFFFFF"/>
        <w:insideV w:val="single" w:sz="6" w:space="0" w:color="FFFFFF"/>
      </w:tblBorders>
    </w:tblPr>
    <w:tcPr>
      <w:shd w:val="clear" w:color="auto" w:fill="D3DFEE"/>
    </w:tcPr>
    <w:tblStylePr w:type="firstRow">
      <w:rPr>
        <w:b/>
        <w:bCs/>
        <w:i w:val="0"/>
        <w:iCs w:val="0"/>
        <w:color w:val="FFFFFF"/>
      </w:rPr>
      <w:tblPr/>
      <w:tcPr>
        <w:tcBorders>
          <w:top w:val="single" w:sz="8" w:space="0" w:color="FFFFFF"/>
          <w:left w:val="single" w:sz="8" w:space="0" w:color="FFFFFF"/>
          <w:bottom w:val="single" w:sz="24" w:space="0" w:color="FFFFFF"/>
          <w:right w:val="single" w:sz="8" w:space="0" w:color="FFFFFF"/>
          <w:insideH w:val="nil"/>
          <w:insideV w:val="single" w:sz="8" w:space="0" w:color="FFFFFF"/>
        </w:tcBorders>
        <w:shd w:val="clear" w:color="auto" w:fill="4F81BD"/>
      </w:tcPr>
    </w:tblStylePr>
    <w:tblStylePr w:type="lastRow">
      <w:rPr>
        <w:b/>
        <w:bCs/>
        <w:i w:val="0"/>
        <w:iCs w:val="0"/>
        <w:color w:val="FFFFFF"/>
      </w:rPr>
      <w:tblPr/>
      <w:tcPr>
        <w:tcBorders>
          <w:top w:val="single" w:sz="24" w:space="0" w:color="FFFFFF"/>
          <w:left w:val="single" w:sz="8" w:space="0" w:color="FFFFFF"/>
          <w:bottom w:val="single" w:sz="8" w:space="0" w:color="FFFFFF"/>
          <w:right w:val="single" w:sz="8" w:space="0" w:color="FFFFFF"/>
          <w:insideH w:val="nil"/>
          <w:insideV w:val="single" w:sz="8" w:space="0" w:color="FFFFFF"/>
        </w:tcBorders>
        <w:shd w:val="clear" w:color="auto" w:fill="4F81BD"/>
      </w:tcPr>
    </w:tblStylePr>
    <w:tblStylePr w:type="firstCol">
      <w:rPr>
        <w:b/>
        <w:bCs/>
        <w:i w:val="0"/>
        <w:iCs w:val="0"/>
        <w:color w:val="FFFFFF"/>
      </w:rPr>
      <w:tblPr/>
      <w:tcPr>
        <w:tcBorders>
          <w:left w:val="single" w:sz="8" w:space="0" w:color="FFFFFF"/>
          <w:right w:val="single" w:sz="24" w:space="0" w:color="FFFFFF"/>
          <w:insideH w:val="nil"/>
          <w:insideV w:val="nil"/>
        </w:tcBorders>
        <w:shd w:val="clear" w:color="auto" w:fill="4F81BD"/>
      </w:tcPr>
    </w:tblStylePr>
    <w:tblStylePr w:type="lastCol">
      <w:rPr>
        <w:b/>
        <w:bCs/>
        <w:i w:val="0"/>
        <w:iCs w:val="0"/>
        <w:color w:val="FFFFFF"/>
      </w:rPr>
      <w:tblPr/>
      <w:tcPr>
        <w:tcBorders>
          <w:top w:val="nil"/>
          <w:left w:val="single" w:sz="24" w:space="0" w:color="FFFFFF"/>
          <w:bottom w:val="nil"/>
          <w:right w:val="nil"/>
          <w:insideH w:val="nil"/>
          <w:insideV w:val="nil"/>
        </w:tcBorders>
        <w:shd w:val="clear" w:color="auto" w:fill="4F81BD"/>
      </w:tcPr>
    </w:tblStylePr>
    <w:tblStylePr w:type="band1Vert">
      <w:tblPr/>
      <w:tcPr>
        <w:tcBorders>
          <w:top w:val="single" w:sz="8" w:space="0" w:color="FFFFFF"/>
          <w:left w:val="single" w:sz="8" w:space="0" w:color="FFFFFF"/>
          <w:bottom w:val="single" w:sz="8" w:space="0" w:color="FFFFFF"/>
          <w:right w:val="single" w:sz="8" w:space="0" w:color="FFFFFF"/>
          <w:insideH w:val="nil"/>
          <w:insideV w:val="nil"/>
        </w:tcBorders>
        <w:shd w:val="clear" w:color="auto" w:fill="A7BFDE"/>
      </w:tcPr>
    </w:tblStylePr>
    <w:tblStylePr w:type="band1Horz">
      <w:tblPr/>
      <w:tcPr>
        <w:tcBorders>
          <w:top w:val="single" w:sz="8" w:space="0" w:color="FFFFFF"/>
          <w:left w:val="single" w:sz="8" w:space="0" w:color="FFFFFF"/>
          <w:bottom w:val="single" w:sz="8" w:space="0" w:color="FFFFFF"/>
          <w:right w:val="single" w:sz="8" w:space="0" w:color="FFFFFF"/>
          <w:insideH w:val="single" w:sz="8" w:space="0" w:color="FFFFFF"/>
          <w:insideV w:val="single" w:sz="8" w:space="0" w:color="FFFFFF"/>
        </w:tcBorders>
        <w:shd w:val="clear" w:color="auto" w:fill="A7BFDE"/>
      </w:tcPr>
    </w:tblStylePr>
  </w:style>
  <w:style w:type="table" w:customStyle="1" w:styleId="1-1">
    <w:name w:val="中等深浅网格 1 - 强调文字颜色 1"/>
    <w:basedOn w:val="a1"/>
    <w:uiPriority w:val="67"/>
    <w:rsid w:val="00B10046"/>
    <w:tblPr>
      <w:tblStyleRowBandSize w:val="1"/>
      <w:tblStyleColBandSize w:val="1"/>
      <w:tblBorders>
        <w:top w:val="single" w:sz="8" w:space="0" w:color="7BA0CD"/>
        <w:left w:val="single" w:sz="8" w:space="0" w:color="7BA0CD"/>
        <w:bottom w:val="single" w:sz="8" w:space="0" w:color="7BA0CD"/>
        <w:right w:val="single" w:sz="8" w:space="0" w:color="7BA0CD"/>
        <w:insideH w:val="single" w:sz="8" w:space="0" w:color="7BA0CD"/>
        <w:insideV w:val="single" w:sz="8" w:space="0" w:color="7BA0CD"/>
      </w:tblBorders>
    </w:tblPr>
    <w:tcPr>
      <w:shd w:val="clear" w:color="auto" w:fill="D3DFEE"/>
    </w:tcPr>
    <w:tblStylePr w:type="firstRow">
      <w:rPr>
        <w:b/>
        <w:bCs/>
      </w:rPr>
    </w:tblStylePr>
    <w:tblStylePr w:type="lastRow">
      <w:rPr>
        <w:b/>
        <w:bCs/>
      </w:rPr>
      <w:tblPr/>
      <w:tcPr>
        <w:tcBorders>
          <w:top w:val="single" w:sz="18" w:space="0" w:color="7BA0CD"/>
        </w:tcBorders>
      </w:tcPr>
    </w:tblStylePr>
    <w:tblStylePr w:type="firstCol">
      <w:rPr>
        <w:b/>
        <w:bCs/>
      </w:rPr>
    </w:tblStylePr>
    <w:tblStylePr w:type="lastCol">
      <w:rPr>
        <w:b/>
        <w:bCs/>
      </w:rPr>
    </w:tblStylePr>
    <w:tblStylePr w:type="band1Vert">
      <w:tblPr/>
      <w:tcPr>
        <w:shd w:val="clear" w:color="auto" w:fill="A7BFDE"/>
      </w:tcPr>
    </w:tblStylePr>
    <w:tblStylePr w:type="band1Horz">
      <w:tblPr/>
      <w:tcPr>
        <w:shd w:val="clear" w:color="auto" w:fill="A7BFDE"/>
      </w:tcPr>
    </w:tblStylePr>
  </w:style>
  <w:style w:type="paragraph" w:customStyle="1" w:styleId="Proposal">
    <w:name w:val="Proposal"/>
    <w:basedOn w:val="a"/>
    <w:rsid w:val="00F66935"/>
    <w:pPr>
      <w:numPr>
        <w:numId w:val="18"/>
      </w:numPr>
      <w:tabs>
        <w:tab w:val="left" w:pos="1701"/>
      </w:tabs>
      <w:spacing w:line="240" w:lineRule="auto"/>
    </w:pPr>
    <w:rPr>
      <w:rFonts w:ascii="Arial" w:eastAsia="Times New Roman" w:hAnsi="Arial"/>
      <w:b/>
      <w:bCs/>
      <w:sz w:val="20"/>
    </w:rPr>
  </w:style>
  <w:style w:type="character" w:customStyle="1" w:styleId="B1Char">
    <w:name w:val="B1 Char"/>
    <w:link w:val="B1"/>
    <w:locked/>
    <w:rsid w:val="00DF5B8F"/>
    <w:rPr>
      <w:rFonts w:ascii="Times New Roman" w:hAnsi="Times New Roman"/>
      <w:lang w:val="en-GB" w:eastAsia="en-US"/>
    </w:rPr>
  </w:style>
  <w:style w:type="paragraph" w:customStyle="1" w:styleId="B1">
    <w:name w:val="B1"/>
    <w:basedOn w:val="af3"/>
    <w:link w:val="B1Char"/>
    <w:qFormat/>
    <w:rsid w:val="00DF5B8F"/>
    <w:pPr>
      <w:overflowPunct/>
      <w:autoSpaceDE/>
      <w:autoSpaceDN/>
      <w:adjustRightInd/>
      <w:spacing w:after="180" w:line="240" w:lineRule="auto"/>
      <w:ind w:left="568" w:firstLineChars="0" w:hanging="284"/>
      <w:contextualSpacing w:val="0"/>
      <w:jc w:val="left"/>
      <w:textAlignment w:val="auto"/>
    </w:pPr>
    <w:rPr>
      <w:sz w:val="20"/>
      <w:lang w:eastAsia="en-US"/>
    </w:rPr>
  </w:style>
  <w:style w:type="character" w:customStyle="1" w:styleId="B2Char">
    <w:name w:val="B2 Char"/>
    <w:link w:val="B2"/>
    <w:locked/>
    <w:rsid w:val="00DF5B8F"/>
    <w:rPr>
      <w:rFonts w:ascii="Times New Roman" w:hAnsi="Times New Roman"/>
      <w:lang w:val="en-GB" w:eastAsia="en-US"/>
    </w:rPr>
  </w:style>
  <w:style w:type="paragraph" w:customStyle="1" w:styleId="B2">
    <w:name w:val="B2"/>
    <w:basedOn w:val="21"/>
    <w:link w:val="B2Char"/>
    <w:rsid w:val="00DF5B8F"/>
    <w:pPr>
      <w:overflowPunct/>
      <w:autoSpaceDE/>
      <w:autoSpaceDN/>
      <w:adjustRightInd/>
      <w:spacing w:after="180" w:line="240" w:lineRule="auto"/>
      <w:ind w:leftChars="0" w:left="851" w:firstLineChars="0" w:hanging="284"/>
      <w:contextualSpacing w:val="0"/>
      <w:jc w:val="left"/>
      <w:textAlignment w:val="auto"/>
    </w:pPr>
    <w:rPr>
      <w:sz w:val="20"/>
      <w:lang w:eastAsia="en-US"/>
    </w:rPr>
  </w:style>
  <w:style w:type="character" w:customStyle="1" w:styleId="B3Char">
    <w:name w:val="B3 Char"/>
    <w:link w:val="B3"/>
    <w:locked/>
    <w:rsid w:val="00DF5B8F"/>
    <w:rPr>
      <w:rFonts w:ascii="Times New Roman" w:hAnsi="Times New Roman"/>
      <w:lang w:val="en-GB" w:eastAsia="en-US"/>
    </w:rPr>
  </w:style>
  <w:style w:type="paragraph" w:customStyle="1" w:styleId="B3">
    <w:name w:val="B3"/>
    <w:basedOn w:val="31"/>
    <w:link w:val="B3Char"/>
    <w:rsid w:val="00DF5B8F"/>
    <w:pPr>
      <w:overflowPunct/>
      <w:autoSpaceDE/>
      <w:autoSpaceDN/>
      <w:adjustRightInd/>
      <w:spacing w:after="180" w:line="240" w:lineRule="auto"/>
      <w:ind w:leftChars="0" w:left="1135" w:firstLineChars="0" w:hanging="284"/>
      <w:contextualSpacing w:val="0"/>
      <w:jc w:val="left"/>
      <w:textAlignment w:val="auto"/>
    </w:pPr>
    <w:rPr>
      <w:sz w:val="20"/>
      <w:lang w:eastAsia="en-US"/>
    </w:rPr>
  </w:style>
  <w:style w:type="paragraph" w:styleId="af3">
    <w:name w:val="List"/>
    <w:basedOn w:val="a"/>
    <w:uiPriority w:val="99"/>
    <w:semiHidden/>
    <w:unhideWhenUsed/>
    <w:rsid w:val="00DF5B8F"/>
    <w:pPr>
      <w:ind w:left="200" w:hangingChars="200" w:hanging="200"/>
      <w:contextualSpacing/>
    </w:pPr>
  </w:style>
  <w:style w:type="paragraph" w:styleId="21">
    <w:name w:val="List 2"/>
    <w:basedOn w:val="a"/>
    <w:uiPriority w:val="99"/>
    <w:semiHidden/>
    <w:unhideWhenUsed/>
    <w:rsid w:val="00DF5B8F"/>
    <w:pPr>
      <w:ind w:leftChars="200" w:left="100" w:hangingChars="200" w:hanging="200"/>
      <w:contextualSpacing/>
    </w:pPr>
  </w:style>
  <w:style w:type="paragraph" w:styleId="31">
    <w:name w:val="List 3"/>
    <w:basedOn w:val="a"/>
    <w:uiPriority w:val="99"/>
    <w:semiHidden/>
    <w:unhideWhenUsed/>
    <w:rsid w:val="00DF5B8F"/>
    <w:pPr>
      <w:ind w:leftChars="400" w:left="100" w:hangingChars="200" w:hanging="200"/>
      <w:contextualSpacing/>
    </w:pPr>
  </w:style>
  <w:style w:type="character" w:customStyle="1" w:styleId="CRCoverPageZchn">
    <w:name w:val="CR Cover Page Zchn"/>
    <w:link w:val="CRCoverPage"/>
    <w:locked/>
    <w:rsid w:val="00E17DC1"/>
    <w:rPr>
      <w:rFonts w:ascii="Arial" w:hAnsi="Arial" w:cs="Arial"/>
      <w:lang w:val="en-GB" w:eastAsia="en-US"/>
    </w:rPr>
  </w:style>
  <w:style w:type="paragraph" w:customStyle="1" w:styleId="CRCoverPage">
    <w:name w:val="CR Cover Page"/>
    <w:link w:val="CRCoverPageZchn"/>
    <w:rsid w:val="00E17DC1"/>
    <w:pPr>
      <w:spacing w:after="120"/>
    </w:pPr>
    <w:rPr>
      <w:rFonts w:ascii="Arial" w:hAnsi="Arial" w:cs="Arial"/>
      <w:lang w:val="en-GB" w:eastAsia="en-US"/>
    </w:rPr>
  </w:style>
  <w:style w:type="paragraph" w:styleId="af4">
    <w:name w:val="Body Text"/>
    <w:basedOn w:val="a"/>
    <w:link w:val="af5"/>
    <w:unhideWhenUsed/>
    <w:rsid w:val="006C183E"/>
    <w:pPr>
      <w:spacing w:line="240" w:lineRule="auto"/>
      <w:textAlignment w:val="auto"/>
    </w:pPr>
    <w:rPr>
      <w:rFonts w:ascii="Arial" w:hAnsi="Arial"/>
      <w:sz w:val="20"/>
      <w:lang w:eastAsia="x-none"/>
    </w:rPr>
  </w:style>
  <w:style w:type="character" w:customStyle="1" w:styleId="af5">
    <w:name w:val="正文文本 字符"/>
    <w:link w:val="af4"/>
    <w:rsid w:val="006C183E"/>
    <w:rPr>
      <w:rFonts w:ascii="Arial" w:hAnsi="Arial"/>
      <w:lang w:val="en-GB" w:eastAsia="x-none"/>
    </w:rPr>
  </w:style>
  <w:style w:type="paragraph" w:customStyle="1" w:styleId="Observation">
    <w:name w:val="Observation"/>
    <w:basedOn w:val="Proposal"/>
    <w:qFormat/>
    <w:rsid w:val="006C183E"/>
    <w:pPr>
      <w:numPr>
        <w:numId w:val="24"/>
      </w:numPr>
      <w:ind w:left="1701" w:hanging="1701"/>
    </w:pPr>
    <w:rPr>
      <w:rFonts w:eastAsia="宋体"/>
    </w:rPr>
  </w:style>
  <w:style w:type="paragraph" w:customStyle="1" w:styleId="StyleNumberedLatinBoldBefore0cmHanging063cm">
    <w:name w:val="Style Numbered (Latin) Bold Before:  0 cm Hanging:  063 cm"/>
    <w:next w:val="af3"/>
    <w:rsid w:val="00634006"/>
    <w:pPr>
      <w:numPr>
        <w:numId w:val="28"/>
      </w:numPr>
    </w:pPr>
    <w:rPr>
      <w:rFonts w:ascii="Times New Roman" w:eastAsia="MS Mincho" w:hAnsi="Times New Roman"/>
      <w:lang w:val="en-GB" w:eastAsia="en-US"/>
    </w:rPr>
  </w:style>
  <w:style w:type="paragraph" w:styleId="af6">
    <w:name w:val="List Paragraph"/>
    <w:basedOn w:val="a"/>
    <w:uiPriority w:val="34"/>
    <w:qFormat/>
    <w:rsid w:val="00487E43"/>
    <w:pPr>
      <w:overflowPunct/>
      <w:autoSpaceDE/>
      <w:autoSpaceDN/>
      <w:adjustRightInd/>
      <w:spacing w:after="0" w:line="240" w:lineRule="auto"/>
      <w:ind w:firstLineChars="200" w:firstLine="420"/>
      <w:jc w:val="left"/>
      <w:textAlignment w:val="auto"/>
    </w:pPr>
    <w:rPr>
      <w:rFonts w:eastAsia="MS Gothic"/>
      <w:sz w:val="24"/>
      <w:szCs w:val="24"/>
      <w:lang w:eastAsia="en-US"/>
    </w:rPr>
  </w:style>
  <w:style w:type="paragraph" w:styleId="af7">
    <w:name w:val="No Spacing"/>
    <w:uiPriority w:val="1"/>
    <w:qFormat/>
    <w:rsid w:val="00487E43"/>
    <w:rPr>
      <w:rFonts w:ascii="Calibri" w:hAnsi="Calibri"/>
      <w:sz w:val="22"/>
      <w:szCs w:val="22"/>
    </w:rPr>
  </w:style>
  <w:style w:type="paragraph" w:customStyle="1" w:styleId="MTDisplayEquation">
    <w:name w:val="MTDisplayEquation"/>
    <w:basedOn w:val="a"/>
    <w:next w:val="a"/>
    <w:link w:val="MTDisplayEquation0"/>
    <w:rsid w:val="00DE54C0"/>
    <w:pPr>
      <w:numPr>
        <w:numId w:val="31"/>
      </w:numPr>
      <w:tabs>
        <w:tab w:val="center" w:pos="5040"/>
        <w:tab w:val="right" w:pos="9640"/>
      </w:tabs>
      <w:spacing w:after="180" w:line="240" w:lineRule="auto"/>
      <w:jc w:val="left"/>
    </w:pPr>
  </w:style>
  <w:style w:type="character" w:customStyle="1" w:styleId="MTDisplayEquation0">
    <w:name w:val="MTDisplayEquation 字符"/>
    <w:basedOn w:val="a0"/>
    <w:link w:val="MTDisplayEquation"/>
    <w:rsid w:val="00DE54C0"/>
    <w:rPr>
      <w:rFonts w:ascii="Times New Roman" w:hAnsi="Times New Roman"/>
      <w:sz w:val="22"/>
      <w:lang w:val="en-GB"/>
    </w:rPr>
  </w:style>
  <w:style w:type="paragraph" w:styleId="af8">
    <w:name w:val="caption"/>
    <w:basedOn w:val="a"/>
    <w:next w:val="a"/>
    <w:uiPriority w:val="35"/>
    <w:unhideWhenUsed/>
    <w:qFormat/>
    <w:rsid w:val="00666261"/>
    <w:pPr>
      <w:spacing w:after="200" w:line="240" w:lineRule="auto"/>
    </w:pPr>
    <w:rPr>
      <w:i/>
      <w:iCs/>
      <w:color w:val="44546A" w:themeColor="text2"/>
      <w:sz w:val="18"/>
      <w:szCs w:val="18"/>
    </w:rPr>
  </w:style>
  <w:style w:type="paragraph" w:customStyle="1" w:styleId="B4">
    <w:name w:val="B4"/>
    <w:basedOn w:val="a"/>
    <w:link w:val="B4Char"/>
    <w:rsid w:val="00973089"/>
    <w:pPr>
      <w:overflowPunct/>
      <w:autoSpaceDE/>
      <w:autoSpaceDN/>
      <w:adjustRightInd/>
      <w:spacing w:after="180" w:line="240" w:lineRule="auto"/>
      <w:ind w:left="1418" w:hanging="284"/>
      <w:jc w:val="left"/>
      <w:textAlignment w:val="auto"/>
    </w:pPr>
    <w:rPr>
      <w:rFonts w:eastAsia="Malgun Gothic"/>
      <w:sz w:val="20"/>
      <w:lang w:eastAsia="en-US"/>
    </w:rPr>
  </w:style>
  <w:style w:type="character" w:customStyle="1" w:styleId="B4Char">
    <w:name w:val="B4 Char"/>
    <w:link w:val="B4"/>
    <w:rsid w:val="00973089"/>
    <w:rPr>
      <w:rFonts w:ascii="Times New Roman" w:eastAsia="Malgun Gothic" w:hAnsi="Times New Roman"/>
      <w:lang w:val="en-GB" w:eastAsia="en-US"/>
    </w:rPr>
  </w:style>
  <w:style w:type="paragraph" w:customStyle="1" w:styleId="EX">
    <w:name w:val="EX"/>
    <w:basedOn w:val="a"/>
    <w:link w:val="EXChar"/>
    <w:rsid w:val="0053717B"/>
    <w:pPr>
      <w:keepLines/>
      <w:overflowPunct/>
      <w:autoSpaceDE/>
      <w:autoSpaceDN/>
      <w:adjustRightInd/>
      <w:spacing w:after="180" w:line="240" w:lineRule="auto"/>
      <w:ind w:left="1702" w:hanging="1418"/>
      <w:jc w:val="left"/>
      <w:textAlignment w:val="auto"/>
    </w:pPr>
    <w:rPr>
      <w:sz w:val="20"/>
      <w:lang w:eastAsia="x-none"/>
    </w:rPr>
  </w:style>
  <w:style w:type="character" w:customStyle="1" w:styleId="EXChar">
    <w:name w:val="EX Char"/>
    <w:link w:val="EX"/>
    <w:rsid w:val="0053717B"/>
    <w:rPr>
      <w:rFonts w:ascii="Times New Roman" w:hAnsi="Times New Roman"/>
      <w:lang w:val="en-GB" w:eastAsia="x-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296111725">
      <w:bodyDiv w:val="1"/>
      <w:marLeft w:val="0"/>
      <w:marRight w:val="0"/>
      <w:marTop w:val="0"/>
      <w:marBottom w:val="0"/>
      <w:divBdr>
        <w:top w:val="none" w:sz="0" w:space="0" w:color="auto"/>
        <w:left w:val="none" w:sz="0" w:space="0" w:color="auto"/>
        <w:bottom w:val="none" w:sz="0" w:space="0" w:color="auto"/>
        <w:right w:val="none" w:sz="0" w:space="0" w:color="auto"/>
      </w:divBdr>
    </w:div>
    <w:div w:id="339233555">
      <w:bodyDiv w:val="1"/>
      <w:marLeft w:val="0"/>
      <w:marRight w:val="0"/>
      <w:marTop w:val="0"/>
      <w:marBottom w:val="0"/>
      <w:divBdr>
        <w:top w:val="none" w:sz="0" w:space="0" w:color="auto"/>
        <w:left w:val="none" w:sz="0" w:space="0" w:color="auto"/>
        <w:bottom w:val="none" w:sz="0" w:space="0" w:color="auto"/>
        <w:right w:val="none" w:sz="0" w:space="0" w:color="auto"/>
      </w:divBdr>
    </w:div>
    <w:div w:id="560600888">
      <w:bodyDiv w:val="1"/>
      <w:marLeft w:val="0"/>
      <w:marRight w:val="0"/>
      <w:marTop w:val="0"/>
      <w:marBottom w:val="0"/>
      <w:divBdr>
        <w:top w:val="none" w:sz="0" w:space="0" w:color="auto"/>
        <w:left w:val="none" w:sz="0" w:space="0" w:color="auto"/>
        <w:bottom w:val="none" w:sz="0" w:space="0" w:color="auto"/>
        <w:right w:val="none" w:sz="0" w:space="0" w:color="auto"/>
      </w:divBdr>
    </w:div>
    <w:div w:id="589168725">
      <w:bodyDiv w:val="1"/>
      <w:marLeft w:val="0"/>
      <w:marRight w:val="0"/>
      <w:marTop w:val="0"/>
      <w:marBottom w:val="0"/>
      <w:divBdr>
        <w:top w:val="none" w:sz="0" w:space="0" w:color="auto"/>
        <w:left w:val="none" w:sz="0" w:space="0" w:color="auto"/>
        <w:bottom w:val="none" w:sz="0" w:space="0" w:color="auto"/>
        <w:right w:val="none" w:sz="0" w:space="0" w:color="auto"/>
      </w:divBdr>
    </w:div>
    <w:div w:id="704525798">
      <w:bodyDiv w:val="1"/>
      <w:marLeft w:val="0"/>
      <w:marRight w:val="0"/>
      <w:marTop w:val="0"/>
      <w:marBottom w:val="0"/>
      <w:divBdr>
        <w:top w:val="none" w:sz="0" w:space="0" w:color="auto"/>
        <w:left w:val="none" w:sz="0" w:space="0" w:color="auto"/>
        <w:bottom w:val="none" w:sz="0" w:space="0" w:color="auto"/>
        <w:right w:val="none" w:sz="0" w:space="0" w:color="auto"/>
      </w:divBdr>
    </w:div>
    <w:div w:id="1168982184">
      <w:bodyDiv w:val="1"/>
      <w:marLeft w:val="0"/>
      <w:marRight w:val="0"/>
      <w:marTop w:val="0"/>
      <w:marBottom w:val="0"/>
      <w:divBdr>
        <w:top w:val="none" w:sz="0" w:space="0" w:color="auto"/>
        <w:left w:val="none" w:sz="0" w:space="0" w:color="auto"/>
        <w:bottom w:val="none" w:sz="0" w:space="0" w:color="auto"/>
        <w:right w:val="none" w:sz="0" w:space="0" w:color="auto"/>
      </w:divBdr>
    </w:div>
    <w:div w:id="1337152551">
      <w:bodyDiv w:val="1"/>
      <w:marLeft w:val="0"/>
      <w:marRight w:val="0"/>
      <w:marTop w:val="0"/>
      <w:marBottom w:val="0"/>
      <w:divBdr>
        <w:top w:val="none" w:sz="0" w:space="0" w:color="auto"/>
        <w:left w:val="none" w:sz="0" w:space="0" w:color="auto"/>
        <w:bottom w:val="none" w:sz="0" w:space="0" w:color="auto"/>
        <w:right w:val="none" w:sz="0" w:space="0" w:color="auto"/>
      </w:divBdr>
    </w:div>
    <w:div w:id="1346708655">
      <w:bodyDiv w:val="1"/>
      <w:marLeft w:val="0"/>
      <w:marRight w:val="0"/>
      <w:marTop w:val="0"/>
      <w:marBottom w:val="0"/>
      <w:divBdr>
        <w:top w:val="none" w:sz="0" w:space="0" w:color="auto"/>
        <w:left w:val="none" w:sz="0" w:space="0" w:color="auto"/>
        <w:bottom w:val="none" w:sz="0" w:space="0" w:color="auto"/>
        <w:right w:val="none" w:sz="0" w:space="0" w:color="auto"/>
      </w:divBdr>
    </w:div>
    <w:div w:id="1574008396">
      <w:bodyDiv w:val="1"/>
      <w:marLeft w:val="0"/>
      <w:marRight w:val="0"/>
      <w:marTop w:val="0"/>
      <w:marBottom w:val="0"/>
      <w:divBdr>
        <w:top w:val="none" w:sz="0" w:space="0" w:color="auto"/>
        <w:left w:val="none" w:sz="0" w:space="0" w:color="auto"/>
        <w:bottom w:val="none" w:sz="0" w:space="0" w:color="auto"/>
        <w:right w:val="none" w:sz="0" w:space="0" w:color="auto"/>
      </w:divBdr>
    </w:div>
    <w:div w:id="1673601194">
      <w:bodyDiv w:val="1"/>
      <w:marLeft w:val="0"/>
      <w:marRight w:val="0"/>
      <w:marTop w:val="0"/>
      <w:marBottom w:val="0"/>
      <w:divBdr>
        <w:top w:val="none" w:sz="0" w:space="0" w:color="auto"/>
        <w:left w:val="none" w:sz="0" w:space="0" w:color="auto"/>
        <w:bottom w:val="none" w:sz="0" w:space="0" w:color="auto"/>
        <w:right w:val="none" w:sz="0" w:space="0" w:color="auto"/>
      </w:divBdr>
    </w:div>
    <w:div w:id="1763529026">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package" Target="embeddings/Microsoft_Visio___.vsdx"/></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479107F0-677D-4726-9D3C-1E2841BE208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135</TotalTime>
  <Pages>3</Pages>
  <Words>1047</Words>
  <Characters>5971</Characters>
  <Application>Microsoft Office Word</Application>
  <DocSecurity>0</DocSecurity>
  <Lines>49</Lines>
  <Paragraphs>14</Paragraphs>
  <ScaleCrop>false</ScaleCrop>
  <HeadingPairs>
    <vt:vector size="2" baseType="variant">
      <vt:variant>
        <vt:lpstr>Title</vt:lpstr>
      </vt:variant>
      <vt:variant>
        <vt:i4>1</vt:i4>
      </vt:variant>
    </vt:vector>
  </HeadingPairs>
  <TitlesOfParts>
    <vt:vector size="1" baseType="lpstr">
      <vt:lpstr/>
    </vt:vector>
  </TitlesOfParts>
  <Company>OPPO</Company>
  <LinksUpToDate>false</LinksUpToDate>
  <CharactersWithSpaces>7004</CharactersWithSpaces>
  <SharedDoc>false</SharedDoc>
  <HyperlinkBase/>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vivo moyitao</dc:creator>
  <cp:keywords/>
  <dc:description/>
  <cp:lastModifiedBy>vivo</cp:lastModifiedBy>
  <cp:revision>206</cp:revision>
  <cp:lastPrinted>2018-04-04T09:40:00Z</cp:lastPrinted>
  <dcterms:created xsi:type="dcterms:W3CDTF">2018-09-26T16:14:00Z</dcterms:created>
  <dcterms:modified xsi:type="dcterms:W3CDTF">2018-09-28T06:36:00Z</dcterms:modified>
  <cp:contentStatus/>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